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13" w:rsidRPr="007B0674" w:rsidRDefault="00D85113" w:rsidP="00D851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0674">
        <w:rPr>
          <w:rFonts w:ascii="Times New Roman" w:hAnsi="Times New Roman" w:cs="Times New Roman"/>
          <w:b/>
          <w:bCs/>
          <w:sz w:val="28"/>
          <w:szCs w:val="28"/>
        </w:rPr>
        <w:t>6.3 Повышение квалификации и переподготовка работников образовательных организаций</w:t>
      </w:r>
      <w:r w:rsidR="006A3D49" w:rsidRPr="007B0674">
        <w:rPr>
          <w:rFonts w:ascii="Times New Roman" w:hAnsi="Times New Roman" w:cs="Times New Roman"/>
          <w:b/>
          <w:bCs/>
          <w:sz w:val="28"/>
          <w:szCs w:val="28"/>
        </w:rPr>
        <w:t xml:space="preserve"> в 2017</w:t>
      </w:r>
      <w:r w:rsidRPr="007B0674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6A3D49" w:rsidRPr="007B0674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7B0674">
        <w:rPr>
          <w:rFonts w:ascii="Times New Roman" w:hAnsi="Times New Roman" w:cs="Times New Roman"/>
          <w:b/>
          <w:bCs/>
          <w:sz w:val="28"/>
          <w:szCs w:val="28"/>
        </w:rPr>
        <w:t>учебном году</w:t>
      </w:r>
    </w:p>
    <w:p w:rsidR="00D85113" w:rsidRDefault="00D85113" w:rsidP="009E49EF">
      <w:pPr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</w:p>
    <w:p w:rsidR="002918D4" w:rsidRDefault="001179B3" w:rsidP="002918D4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B5103">
        <w:rPr>
          <w:rStyle w:val="c3"/>
          <w:rFonts w:ascii="Times New Roman" w:hAnsi="Times New Roman" w:cs="Times New Roman"/>
          <w:sz w:val="28"/>
          <w:szCs w:val="28"/>
        </w:rPr>
        <w:t>Современное образование требует</w:t>
      </w:r>
      <w:r w:rsidR="00333D7C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от педагога новых профес</w:t>
      </w:r>
      <w:r w:rsidR="009979DB">
        <w:rPr>
          <w:rStyle w:val="c3"/>
          <w:rFonts w:ascii="Times New Roman" w:hAnsi="Times New Roman" w:cs="Times New Roman"/>
          <w:sz w:val="28"/>
          <w:szCs w:val="28"/>
        </w:rPr>
        <w:t xml:space="preserve">сиональных и личностных качеств  таких, как </w:t>
      </w:r>
      <w:r w:rsidR="00333D7C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творческое мышление, информационная, коммуникативная культура, конкурент</w:t>
      </w:r>
      <w:r w:rsidR="009B2BBE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оспособность, </w:t>
      </w:r>
      <w:r w:rsidR="009B2BBE" w:rsidRPr="001B5103">
        <w:rPr>
          <w:rFonts w:ascii="Times New Roman" w:hAnsi="Times New Roman" w:cs="Times New Roman"/>
          <w:sz w:val="28"/>
          <w:szCs w:val="28"/>
        </w:rPr>
        <w:t>способность к с</w:t>
      </w:r>
      <w:r w:rsidR="00EA0451" w:rsidRPr="001B5103">
        <w:rPr>
          <w:rFonts w:ascii="Times New Roman" w:hAnsi="Times New Roman" w:cs="Times New Roman"/>
          <w:sz w:val="28"/>
          <w:szCs w:val="28"/>
        </w:rPr>
        <w:t xml:space="preserve">аморазвитию, самообразованию, </w:t>
      </w:r>
      <w:r w:rsidR="009B2BBE" w:rsidRPr="001B5103">
        <w:rPr>
          <w:rFonts w:ascii="Times New Roman" w:hAnsi="Times New Roman" w:cs="Times New Roman"/>
          <w:sz w:val="28"/>
          <w:szCs w:val="28"/>
        </w:rPr>
        <w:t>иннова</w:t>
      </w:r>
      <w:r w:rsidR="00EA0451" w:rsidRPr="001B5103">
        <w:rPr>
          <w:rFonts w:ascii="Times New Roman" w:hAnsi="Times New Roman" w:cs="Times New Roman"/>
          <w:sz w:val="28"/>
          <w:szCs w:val="28"/>
        </w:rPr>
        <w:t xml:space="preserve">ционной деятельности. Подготовка </w:t>
      </w:r>
      <w:r w:rsidR="00377A02" w:rsidRPr="001B5103">
        <w:rPr>
          <w:rFonts w:ascii="Times New Roman" w:hAnsi="Times New Roman" w:cs="Times New Roman"/>
          <w:sz w:val="28"/>
          <w:szCs w:val="28"/>
        </w:rPr>
        <w:t>высокок</w:t>
      </w:r>
      <w:r w:rsidR="009979DB">
        <w:rPr>
          <w:rFonts w:ascii="Times New Roman" w:hAnsi="Times New Roman" w:cs="Times New Roman"/>
          <w:sz w:val="28"/>
          <w:szCs w:val="28"/>
        </w:rPr>
        <w:t>валифицированного</w:t>
      </w:r>
      <w:r w:rsidR="007378FA" w:rsidRPr="001B5103">
        <w:rPr>
          <w:rFonts w:ascii="Times New Roman" w:hAnsi="Times New Roman" w:cs="Times New Roman"/>
          <w:sz w:val="28"/>
          <w:szCs w:val="28"/>
        </w:rPr>
        <w:t xml:space="preserve"> </w:t>
      </w:r>
      <w:r w:rsidR="00EA0451" w:rsidRPr="001B5103">
        <w:rPr>
          <w:rFonts w:ascii="Times New Roman" w:hAnsi="Times New Roman" w:cs="Times New Roman"/>
          <w:sz w:val="28"/>
          <w:szCs w:val="28"/>
        </w:rPr>
        <w:t>педагога</w:t>
      </w:r>
      <w:r w:rsidR="009B2BBE" w:rsidRPr="001B5103">
        <w:rPr>
          <w:rFonts w:ascii="Times New Roman" w:hAnsi="Times New Roman" w:cs="Times New Roman"/>
          <w:sz w:val="28"/>
          <w:szCs w:val="28"/>
        </w:rPr>
        <w:t>,</w:t>
      </w:r>
      <w:r w:rsidR="00EA0451" w:rsidRPr="001B5103">
        <w:rPr>
          <w:rFonts w:ascii="Times New Roman" w:hAnsi="Times New Roman" w:cs="Times New Roman"/>
          <w:sz w:val="28"/>
          <w:szCs w:val="28"/>
        </w:rPr>
        <w:t xml:space="preserve"> </w:t>
      </w:r>
      <w:r w:rsidR="00EA0451" w:rsidRPr="001B5103">
        <w:rPr>
          <w:rStyle w:val="c3"/>
          <w:rFonts w:ascii="Times New Roman" w:hAnsi="Times New Roman" w:cs="Times New Roman"/>
          <w:sz w:val="28"/>
          <w:szCs w:val="28"/>
        </w:rPr>
        <w:t>реализующего</w:t>
      </w:r>
      <w:r w:rsidR="007378FA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педагогическую деятельность с  применением </w:t>
      </w:r>
      <w:r w:rsidR="009B2BBE" w:rsidRPr="001B5103">
        <w:rPr>
          <w:rStyle w:val="c3"/>
          <w:rFonts w:ascii="Times New Roman" w:hAnsi="Times New Roman" w:cs="Times New Roman"/>
          <w:sz w:val="28"/>
          <w:szCs w:val="28"/>
        </w:rPr>
        <w:t>достижений науки и передового педагогич</w:t>
      </w:r>
      <w:r w:rsidR="007378FA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еского опыта, </w:t>
      </w:r>
      <w:r w:rsidR="00EA0451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9E49EF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и </w:t>
      </w:r>
      <w:r w:rsidR="00EA0451" w:rsidRPr="001B5103">
        <w:rPr>
          <w:rStyle w:val="c3"/>
          <w:rFonts w:ascii="Times New Roman" w:hAnsi="Times New Roman" w:cs="Times New Roman"/>
          <w:sz w:val="28"/>
          <w:szCs w:val="28"/>
        </w:rPr>
        <w:t>является приоритетной задачей  методической службы</w:t>
      </w:r>
      <w:r w:rsidR="009B2BBE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городского округа Клин.</w:t>
      </w:r>
      <w:r w:rsidR="00144D5C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1E598D" w:rsidRPr="001B5103" w:rsidRDefault="009E49EF" w:rsidP="002918D4">
      <w:pPr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B5103">
        <w:rPr>
          <w:rStyle w:val="c3"/>
          <w:rFonts w:ascii="Times New Roman" w:hAnsi="Times New Roman" w:cs="Times New Roman"/>
          <w:sz w:val="28"/>
          <w:szCs w:val="28"/>
        </w:rPr>
        <w:t>На протяжении нескольких лет в нашем округе были созданы условия для непрерывного многоуровневого образования  учителей</w:t>
      </w:r>
      <w:r w:rsidRPr="001B5103">
        <w:rPr>
          <w:rFonts w:ascii="Times New Roman" w:hAnsi="Times New Roman" w:cs="Times New Roman"/>
          <w:sz w:val="28"/>
          <w:szCs w:val="28"/>
        </w:rPr>
        <w:t xml:space="preserve"> с учётом  профессиональных потребностей каждой   школы. </w:t>
      </w:r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В связи с этим в 2017-2018 учебном году </w:t>
      </w:r>
      <w:r w:rsidR="0034545C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повышение</w:t>
      </w:r>
      <w:r w:rsidR="00377A02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квалификации</w:t>
      </w:r>
      <w:r w:rsidR="00D85113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в  городском округе </w:t>
      </w:r>
      <w:r w:rsidR="0034545C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осуществлялось</w:t>
      </w:r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по следующим направлениям</w:t>
      </w:r>
      <w:r w:rsidR="001E598D" w:rsidRPr="001B5103">
        <w:rPr>
          <w:rStyle w:val="c3"/>
          <w:rFonts w:ascii="Times New Roman" w:hAnsi="Times New Roman" w:cs="Times New Roman"/>
          <w:sz w:val="28"/>
          <w:szCs w:val="28"/>
        </w:rPr>
        <w:t>:</w:t>
      </w:r>
    </w:p>
    <w:p w:rsidR="001E598D" w:rsidRPr="002918D4" w:rsidRDefault="001E598D" w:rsidP="002918D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918D4">
        <w:rPr>
          <w:rStyle w:val="c3"/>
          <w:rFonts w:ascii="Times New Roman" w:hAnsi="Times New Roman" w:cs="Times New Roman"/>
          <w:sz w:val="28"/>
          <w:szCs w:val="28"/>
        </w:rPr>
        <w:t xml:space="preserve"> реализация ФГ</w:t>
      </w:r>
      <w:r w:rsidR="006A3D49" w:rsidRPr="002918D4">
        <w:rPr>
          <w:rStyle w:val="c3"/>
          <w:rFonts w:ascii="Times New Roman" w:hAnsi="Times New Roman" w:cs="Times New Roman"/>
          <w:sz w:val="28"/>
          <w:szCs w:val="28"/>
        </w:rPr>
        <w:t>ОС в начальной и основной школе</w:t>
      </w:r>
      <w:r w:rsidR="00633A7E">
        <w:rPr>
          <w:rStyle w:val="c3"/>
          <w:rFonts w:ascii="Times New Roman" w:hAnsi="Times New Roman" w:cs="Times New Roman"/>
          <w:sz w:val="28"/>
          <w:szCs w:val="28"/>
        </w:rPr>
        <w:t>(194</w:t>
      </w:r>
      <w:bookmarkStart w:id="0" w:name="_GoBack"/>
      <w:bookmarkEnd w:id="0"/>
      <w:r w:rsidR="001B5103" w:rsidRPr="002918D4">
        <w:rPr>
          <w:rStyle w:val="c3"/>
          <w:rFonts w:ascii="Times New Roman" w:hAnsi="Times New Roman" w:cs="Times New Roman"/>
          <w:sz w:val="28"/>
          <w:szCs w:val="28"/>
        </w:rPr>
        <w:t>человека)</w:t>
      </w:r>
    </w:p>
    <w:p w:rsidR="001E598D" w:rsidRPr="002918D4" w:rsidRDefault="009E49EF" w:rsidP="002918D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918D4">
        <w:rPr>
          <w:rStyle w:val="c3"/>
          <w:rFonts w:ascii="Times New Roman" w:hAnsi="Times New Roman" w:cs="Times New Roman"/>
          <w:sz w:val="28"/>
          <w:szCs w:val="28"/>
        </w:rPr>
        <w:t xml:space="preserve"> методика преподавания </w:t>
      </w:r>
      <w:r w:rsidR="001E598D" w:rsidRPr="002918D4">
        <w:rPr>
          <w:rStyle w:val="c3"/>
          <w:rFonts w:ascii="Times New Roman" w:hAnsi="Times New Roman" w:cs="Times New Roman"/>
          <w:sz w:val="28"/>
          <w:szCs w:val="28"/>
        </w:rPr>
        <w:t xml:space="preserve"> робототехники</w:t>
      </w:r>
      <w:r w:rsidR="007B40C8" w:rsidRPr="002918D4">
        <w:rPr>
          <w:rStyle w:val="c3"/>
          <w:rFonts w:ascii="Times New Roman" w:hAnsi="Times New Roman" w:cs="Times New Roman"/>
          <w:sz w:val="28"/>
          <w:szCs w:val="28"/>
        </w:rPr>
        <w:t>(8человек)</w:t>
      </w:r>
    </w:p>
    <w:p w:rsidR="00D85113" w:rsidRPr="002918D4" w:rsidRDefault="00D85113" w:rsidP="002918D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918D4">
        <w:rPr>
          <w:rStyle w:val="c3"/>
          <w:rFonts w:ascii="Times New Roman" w:hAnsi="Times New Roman" w:cs="Times New Roman"/>
          <w:sz w:val="28"/>
          <w:szCs w:val="28"/>
        </w:rPr>
        <w:t>методика преподавания   шахмат</w:t>
      </w:r>
      <w:r w:rsidR="003230C8" w:rsidRPr="002918D4">
        <w:rPr>
          <w:rStyle w:val="c3"/>
          <w:rFonts w:ascii="Times New Roman" w:hAnsi="Times New Roman" w:cs="Times New Roman"/>
          <w:sz w:val="28"/>
          <w:szCs w:val="28"/>
        </w:rPr>
        <w:t>(28 человек)</w:t>
      </w:r>
    </w:p>
    <w:p w:rsidR="002918D4" w:rsidRPr="002918D4" w:rsidRDefault="009E49EF" w:rsidP="002918D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918D4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2918D4">
        <w:rPr>
          <w:rStyle w:val="c3"/>
          <w:rFonts w:ascii="Times New Roman" w:hAnsi="Times New Roman" w:cs="Times New Roman"/>
          <w:sz w:val="28"/>
          <w:szCs w:val="28"/>
        </w:rPr>
        <w:t>выявления и сопровождения одарённых детей</w:t>
      </w:r>
      <w:r w:rsidR="001B5103" w:rsidRPr="002918D4">
        <w:rPr>
          <w:rStyle w:val="c3"/>
          <w:rFonts w:ascii="Times New Roman" w:hAnsi="Times New Roman" w:cs="Times New Roman"/>
          <w:sz w:val="28"/>
          <w:szCs w:val="28"/>
        </w:rPr>
        <w:t>(8 человек)</w:t>
      </w:r>
    </w:p>
    <w:p w:rsidR="009E49EF" w:rsidRPr="002918D4" w:rsidRDefault="0034545C" w:rsidP="002918D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918D4">
        <w:rPr>
          <w:rStyle w:val="c3"/>
          <w:rFonts w:ascii="Times New Roman" w:hAnsi="Times New Roman" w:cs="Times New Roman"/>
          <w:sz w:val="28"/>
          <w:szCs w:val="28"/>
        </w:rPr>
        <w:t>духовно-нравственное развитие и воспитание</w:t>
      </w:r>
      <w:r w:rsidR="007B40C8" w:rsidRPr="002918D4">
        <w:rPr>
          <w:rStyle w:val="c3"/>
          <w:rFonts w:ascii="Times New Roman" w:hAnsi="Times New Roman" w:cs="Times New Roman"/>
          <w:sz w:val="28"/>
          <w:szCs w:val="28"/>
        </w:rPr>
        <w:t>(30 человек)</w:t>
      </w:r>
    </w:p>
    <w:p w:rsidR="0034545C" w:rsidRPr="002918D4" w:rsidRDefault="0034545C" w:rsidP="002918D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918D4">
        <w:rPr>
          <w:rStyle w:val="c3"/>
          <w:rFonts w:ascii="Times New Roman" w:hAnsi="Times New Roman" w:cs="Times New Roman"/>
          <w:sz w:val="28"/>
          <w:szCs w:val="28"/>
        </w:rPr>
        <w:t>управление качеством образования</w:t>
      </w:r>
      <w:r w:rsidR="001B5103" w:rsidRPr="002918D4">
        <w:rPr>
          <w:rStyle w:val="c3"/>
          <w:rFonts w:ascii="Times New Roman" w:hAnsi="Times New Roman" w:cs="Times New Roman"/>
          <w:sz w:val="28"/>
          <w:szCs w:val="28"/>
        </w:rPr>
        <w:t>(29 человек)</w:t>
      </w:r>
    </w:p>
    <w:p w:rsidR="00D85113" w:rsidRPr="002918D4" w:rsidRDefault="0034545C" w:rsidP="002918D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918D4">
        <w:rPr>
          <w:rStyle w:val="c3"/>
          <w:rFonts w:ascii="Times New Roman" w:hAnsi="Times New Roman" w:cs="Times New Roman"/>
          <w:sz w:val="28"/>
          <w:szCs w:val="28"/>
        </w:rPr>
        <w:t>комплексная программа подготовки школьных стратегических команд</w:t>
      </w:r>
      <w:r w:rsidR="00D85113" w:rsidRPr="002918D4">
        <w:rPr>
          <w:rStyle w:val="c3"/>
          <w:rFonts w:ascii="Times New Roman" w:hAnsi="Times New Roman" w:cs="Times New Roman"/>
          <w:sz w:val="28"/>
          <w:szCs w:val="28"/>
        </w:rPr>
        <w:t>-</w:t>
      </w:r>
      <w:r w:rsidR="007B40C8" w:rsidRPr="002918D4">
        <w:rPr>
          <w:rStyle w:val="c3"/>
          <w:rFonts w:ascii="Times New Roman" w:hAnsi="Times New Roman" w:cs="Times New Roman"/>
          <w:sz w:val="28"/>
          <w:szCs w:val="28"/>
        </w:rPr>
        <w:t>(15человек)</w:t>
      </w:r>
    </w:p>
    <w:p w:rsidR="00D85113" w:rsidRPr="002918D4" w:rsidRDefault="00D85113" w:rsidP="002918D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918D4">
        <w:rPr>
          <w:rStyle w:val="c3"/>
          <w:rFonts w:ascii="Times New Roman" w:hAnsi="Times New Roman" w:cs="Times New Roman"/>
          <w:sz w:val="28"/>
          <w:szCs w:val="28"/>
        </w:rPr>
        <w:t>использование  информационных технологий</w:t>
      </w:r>
      <w:r w:rsidR="001B5103" w:rsidRPr="002918D4">
        <w:rPr>
          <w:rStyle w:val="c3"/>
          <w:rFonts w:ascii="Times New Roman" w:hAnsi="Times New Roman" w:cs="Times New Roman"/>
          <w:sz w:val="28"/>
          <w:szCs w:val="28"/>
        </w:rPr>
        <w:t>(20человек)</w:t>
      </w:r>
    </w:p>
    <w:p w:rsidR="006A3D49" w:rsidRPr="002918D4" w:rsidRDefault="006A3D49" w:rsidP="002918D4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918D4">
        <w:rPr>
          <w:rStyle w:val="c3"/>
          <w:rFonts w:ascii="Times New Roman" w:hAnsi="Times New Roman" w:cs="Times New Roman"/>
          <w:sz w:val="28"/>
          <w:szCs w:val="28"/>
        </w:rPr>
        <w:t>подготовка экспертов ОГЭ</w:t>
      </w:r>
      <w:r w:rsidR="006E288C">
        <w:rPr>
          <w:rStyle w:val="c3"/>
          <w:rFonts w:ascii="Times New Roman" w:hAnsi="Times New Roman" w:cs="Times New Roman"/>
          <w:sz w:val="28"/>
          <w:szCs w:val="28"/>
        </w:rPr>
        <w:t xml:space="preserve">(47человек) </w:t>
      </w:r>
      <w:r w:rsidRPr="002918D4">
        <w:rPr>
          <w:rStyle w:val="c3"/>
          <w:rFonts w:ascii="Times New Roman" w:hAnsi="Times New Roman" w:cs="Times New Roman"/>
          <w:sz w:val="28"/>
          <w:szCs w:val="28"/>
        </w:rPr>
        <w:t xml:space="preserve"> и ЕГЭ</w:t>
      </w:r>
      <w:r w:rsidR="006E288C">
        <w:rPr>
          <w:rStyle w:val="c3"/>
          <w:rFonts w:ascii="Times New Roman" w:hAnsi="Times New Roman" w:cs="Times New Roman"/>
          <w:sz w:val="28"/>
          <w:szCs w:val="28"/>
        </w:rPr>
        <w:t>(76человек)</w:t>
      </w:r>
    </w:p>
    <w:p w:rsidR="003E5172" w:rsidRDefault="003E5172" w:rsidP="002918D4">
      <w:pPr>
        <w:spacing w:after="0" w:line="240" w:lineRule="auto"/>
        <w:ind w:firstLine="36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С 2011 года подготовка учителей к реализации ФГОС в нач</w:t>
      </w:r>
      <w:r w:rsidR="003E1115">
        <w:rPr>
          <w:rStyle w:val="c3"/>
          <w:rFonts w:ascii="Times New Roman" w:hAnsi="Times New Roman" w:cs="Times New Roman"/>
          <w:sz w:val="28"/>
          <w:szCs w:val="28"/>
        </w:rPr>
        <w:t>альной и основной школе стала</w:t>
      </w:r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основным направлением повышения квалификации педагогических кадров </w:t>
      </w:r>
      <w:r w:rsidR="00537330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городского </w:t>
      </w:r>
      <w:r w:rsidRPr="001B5103">
        <w:rPr>
          <w:rStyle w:val="c3"/>
          <w:rFonts w:ascii="Times New Roman" w:hAnsi="Times New Roman" w:cs="Times New Roman"/>
          <w:sz w:val="28"/>
          <w:szCs w:val="28"/>
        </w:rPr>
        <w:t>округа</w:t>
      </w:r>
      <w:r w:rsidR="00537330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Клин</w:t>
      </w:r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. Методическая служба города ежегодно выявляет необходимость </w:t>
      </w:r>
      <w:proofErr w:type="gramStart"/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обучения </w:t>
      </w:r>
      <w:r w:rsidR="00537330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учителей </w:t>
      </w:r>
      <w:r w:rsidR="00537330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1B5103">
        <w:rPr>
          <w:rStyle w:val="c3"/>
          <w:rFonts w:ascii="Times New Roman" w:hAnsi="Times New Roman" w:cs="Times New Roman"/>
          <w:sz w:val="28"/>
          <w:szCs w:val="28"/>
        </w:rPr>
        <w:t>по</w:t>
      </w:r>
      <w:proofErr w:type="gramEnd"/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различным аспектам реализации ФГОС и направляет педагогов на курсовую подготовку. На сегодняшний день, можно говорить о полной го</w:t>
      </w:r>
      <w:r w:rsidR="00BD4F72" w:rsidRPr="001B5103">
        <w:rPr>
          <w:rStyle w:val="c3"/>
          <w:rFonts w:ascii="Times New Roman" w:hAnsi="Times New Roman" w:cs="Times New Roman"/>
          <w:sz w:val="28"/>
          <w:szCs w:val="28"/>
        </w:rPr>
        <w:t>то</w:t>
      </w:r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вности начальной </w:t>
      </w:r>
      <w:r w:rsidR="000E64A4" w:rsidRPr="001B5103">
        <w:rPr>
          <w:rStyle w:val="c3"/>
          <w:rFonts w:ascii="Times New Roman" w:hAnsi="Times New Roman" w:cs="Times New Roman"/>
          <w:sz w:val="28"/>
          <w:szCs w:val="28"/>
        </w:rPr>
        <w:t>школы</w:t>
      </w:r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к реализации ста</w:t>
      </w:r>
      <w:r w:rsidR="00BD4F72" w:rsidRPr="001B5103">
        <w:rPr>
          <w:rStyle w:val="c3"/>
          <w:rFonts w:ascii="Times New Roman" w:hAnsi="Times New Roman" w:cs="Times New Roman"/>
          <w:sz w:val="28"/>
          <w:szCs w:val="28"/>
        </w:rPr>
        <w:t>ндартов.</w:t>
      </w:r>
      <w:r w:rsidR="000E64A4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На основной ступени обучения также продолжается внедрение ФГОС второго поколения.</w:t>
      </w:r>
      <w:r w:rsidR="00537330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В текущем году курсовую подготовку</w:t>
      </w:r>
      <w:r w:rsidR="000E64A4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по ФГОС прошли </w:t>
      </w:r>
      <w:r w:rsidR="00B33C74">
        <w:rPr>
          <w:rStyle w:val="c3"/>
          <w:rFonts w:ascii="Times New Roman" w:hAnsi="Times New Roman" w:cs="Times New Roman"/>
          <w:sz w:val="28"/>
          <w:szCs w:val="28"/>
        </w:rPr>
        <w:t>153</w:t>
      </w:r>
      <w:r w:rsidR="00715FD3">
        <w:rPr>
          <w:rStyle w:val="c3"/>
          <w:rFonts w:ascii="Times New Roman" w:hAnsi="Times New Roman" w:cs="Times New Roman"/>
          <w:sz w:val="28"/>
          <w:szCs w:val="28"/>
        </w:rPr>
        <w:t xml:space="preserve"> учителя основной школы</w:t>
      </w:r>
      <w:r w:rsidR="00537330" w:rsidRPr="001B5103">
        <w:rPr>
          <w:rStyle w:val="c3"/>
          <w:rFonts w:ascii="Times New Roman" w:hAnsi="Times New Roman" w:cs="Times New Roman"/>
          <w:sz w:val="28"/>
          <w:szCs w:val="28"/>
        </w:rPr>
        <w:t>. В общей сложности, с момента введения ФГОС по настоящее врем</w:t>
      </w:r>
      <w:r w:rsidR="008D3459" w:rsidRPr="001B5103">
        <w:rPr>
          <w:rStyle w:val="c3"/>
          <w:rFonts w:ascii="Times New Roman" w:hAnsi="Times New Roman" w:cs="Times New Roman"/>
          <w:sz w:val="28"/>
          <w:szCs w:val="28"/>
        </w:rPr>
        <w:t>я прошли обучение 905</w:t>
      </w:r>
      <w:r w:rsidR="00715FD3">
        <w:rPr>
          <w:rStyle w:val="c3"/>
          <w:rFonts w:ascii="Times New Roman" w:hAnsi="Times New Roman" w:cs="Times New Roman"/>
          <w:sz w:val="28"/>
          <w:szCs w:val="28"/>
        </w:rPr>
        <w:t xml:space="preserve"> человек</w:t>
      </w:r>
      <w:r w:rsidR="007B0674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, </w:t>
      </w:r>
      <w:r w:rsidR="00B33C74">
        <w:rPr>
          <w:rStyle w:val="c3"/>
          <w:rFonts w:ascii="Times New Roman" w:hAnsi="Times New Roman" w:cs="Times New Roman"/>
          <w:sz w:val="28"/>
          <w:szCs w:val="28"/>
        </w:rPr>
        <w:t>что составляет 99,7</w:t>
      </w:r>
      <w:r w:rsidR="00537330" w:rsidRPr="001B5103">
        <w:rPr>
          <w:rStyle w:val="c3"/>
          <w:rFonts w:ascii="Times New Roman" w:hAnsi="Times New Roman" w:cs="Times New Roman"/>
          <w:sz w:val="28"/>
          <w:szCs w:val="28"/>
        </w:rPr>
        <w:t>% от общего числа руководящих и педагогических работников.</w:t>
      </w:r>
    </w:p>
    <w:p w:rsidR="002918D4" w:rsidRDefault="007463ED" w:rsidP="002918D4">
      <w:pPr>
        <w:spacing w:after="0"/>
        <w:ind w:firstLine="36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3E1115">
        <w:rPr>
          <w:rStyle w:val="c3"/>
          <w:rFonts w:ascii="Times New Roman" w:hAnsi="Times New Roman" w:cs="Times New Roman"/>
          <w:sz w:val="28"/>
          <w:szCs w:val="28"/>
        </w:rPr>
        <w:t xml:space="preserve">В целях повышения результатов деятельности образовательных организаций по реализации ФГОС  </w:t>
      </w:r>
      <w:r w:rsidR="008625B7">
        <w:rPr>
          <w:rStyle w:val="c3"/>
          <w:rFonts w:ascii="Times New Roman" w:hAnsi="Times New Roman" w:cs="Times New Roman"/>
          <w:sz w:val="28"/>
          <w:szCs w:val="28"/>
        </w:rPr>
        <w:t>«</w:t>
      </w:r>
      <w:r w:rsidRPr="003E1115">
        <w:rPr>
          <w:rStyle w:val="c3"/>
          <w:rFonts w:ascii="Times New Roman" w:hAnsi="Times New Roman" w:cs="Times New Roman"/>
          <w:sz w:val="28"/>
          <w:szCs w:val="28"/>
        </w:rPr>
        <w:t>Академия социального управления</w:t>
      </w:r>
      <w:r w:rsidR="008625B7">
        <w:rPr>
          <w:rStyle w:val="c3"/>
          <w:rFonts w:ascii="Times New Roman" w:hAnsi="Times New Roman" w:cs="Times New Roman"/>
          <w:sz w:val="28"/>
          <w:szCs w:val="28"/>
        </w:rPr>
        <w:t>»</w:t>
      </w:r>
      <w:r w:rsidRPr="003E1115">
        <w:rPr>
          <w:rStyle w:val="c3"/>
          <w:rFonts w:ascii="Times New Roman" w:hAnsi="Times New Roman" w:cs="Times New Roman"/>
          <w:sz w:val="28"/>
          <w:szCs w:val="28"/>
        </w:rPr>
        <w:t xml:space="preserve"> проводила курсы по программе «Комплексная подготовка школьных стратегических команд», где </w:t>
      </w:r>
      <w:r w:rsidR="00C5690E" w:rsidRPr="003E1115">
        <w:rPr>
          <w:rStyle w:val="c3"/>
          <w:rFonts w:ascii="Times New Roman" w:hAnsi="Times New Roman" w:cs="Times New Roman"/>
          <w:sz w:val="28"/>
          <w:szCs w:val="28"/>
        </w:rPr>
        <w:t>были обучены 3ш</w:t>
      </w:r>
      <w:r w:rsidR="0007133B">
        <w:rPr>
          <w:rStyle w:val="c3"/>
          <w:rFonts w:ascii="Times New Roman" w:hAnsi="Times New Roman" w:cs="Times New Roman"/>
          <w:sz w:val="28"/>
          <w:szCs w:val="28"/>
        </w:rPr>
        <w:t>кольные команды: МОУ-</w:t>
      </w:r>
      <w:r w:rsidR="0007133B">
        <w:rPr>
          <w:rStyle w:val="c3"/>
          <w:rFonts w:ascii="Times New Roman" w:hAnsi="Times New Roman" w:cs="Times New Roman"/>
          <w:sz w:val="28"/>
          <w:szCs w:val="28"/>
        </w:rPr>
        <w:lastRenderedPageBreak/>
        <w:t>ВЫСОКОВСКОЙ</w:t>
      </w:r>
      <w:r w:rsidR="00C5690E" w:rsidRPr="003E1115">
        <w:rPr>
          <w:rStyle w:val="c3"/>
          <w:rFonts w:ascii="Times New Roman" w:hAnsi="Times New Roman" w:cs="Times New Roman"/>
          <w:sz w:val="28"/>
          <w:szCs w:val="28"/>
        </w:rPr>
        <w:t xml:space="preserve"> СОШ №1, МО</w:t>
      </w:r>
      <w:r w:rsidR="0007133B">
        <w:rPr>
          <w:rStyle w:val="c3"/>
          <w:rFonts w:ascii="Times New Roman" w:hAnsi="Times New Roman" w:cs="Times New Roman"/>
          <w:sz w:val="28"/>
          <w:szCs w:val="28"/>
        </w:rPr>
        <w:t>У-МАЛЕЕВСКОЙ</w:t>
      </w:r>
      <w:r w:rsidR="00C5690E" w:rsidRPr="003E1115">
        <w:rPr>
          <w:rStyle w:val="c3"/>
          <w:rFonts w:ascii="Times New Roman" w:hAnsi="Times New Roman" w:cs="Times New Roman"/>
          <w:sz w:val="28"/>
          <w:szCs w:val="28"/>
        </w:rPr>
        <w:t xml:space="preserve"> СОШ  и МОУ-РЕШОТКИНСКОЙ ООШ.</w:t>
      </w:r>
      <w:r w:rsidR="006B496B">
        <w:rPr>
          <w:rStyle w:val="c3"/>
          <w:rFonts w:ascii="Times New Roman" w:hAnsi="Times New Roman" w:cs="Times New Roman"/>
          <w:sz w:val="28"/>
          <w:szCs w:val="28"/>
        </w:rPr>
        <w:t xml:space="preserve"> Следует отметить, что это не первый опыт подготовки стратегических команд. Подобные курсы были пройдены </w:t>
      </w:r>
      <w:r w:rsidR="00536C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6B496B">
        <w:rPr>
          <w:rStyle w:val="c3"/>
          <w:rFonts w:ascii="Times New Roman" w:hAnsi="Times New Roman" w:cs="Times New Roman"/>
          <w:sz w:val="28"/>
          <w:szCs w:val="28"/>
        </w:rPr>
        <w:t xml:space="preserve">  8 образовательными организациям</w:t>
      </w:r>
      <w:proofErr w:type="gramStart"/>
      <w:r w:rsidR="006B496B">
        <w:rPr>
          <w:rStyle w:val="c3"/>
          <w:rFonts w:ascii="Times New Roman" w:hAnsi="Times New Roman" w:cs="Times New Roman"/>
          <w:sz w:val="28"/>
          <w:szCs w:val="28"/>
        </w:rPr>
        <w:t>и</w:t>
      </w:r>
      <w:r w:rsidR="009D0436">
        <w:rPr>
          <w:rStyle w:val="c3"/>
          <w:rFonts w:ascii="Times New Roman" w:hAnsi="Times New Roman" w:cs="Times New Roman"/>
          <w:sz w:val="28"/>
          <w:szCs w:val="28"/>
        </w:rPr>
        <w:t>(</w:t>
      </w:r>
      <w:proofErr w:type="gramEnd"/>
      <w:r w:rsidR="009D0436">
        <w:rPr>
          <w:rStyle w:val="c3"/>
          <w:rFonts w:ascii="Times New Roman" w:hAnsi="Times New Roman" w:cs="Times New Roman"/>
          <w:sz w:val="28"/>
          <w:szCs w:val="28"/>
        </w:rPr>
        <w:t xml:space="preserve">МОО-СОШ с УИОП №7, МОУ-СОШ №8, </w:t>
      </w:r>
      <w:r w:rsidR="009C725C"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="009D0436">
        <w:rPr>
          <w:rStyle w:val="c3"/>
          <w:rFonts w:ascii="Times New Roman" w:hAnsi="Times New Roman" w:cs="Times New Roman"/>
          <w:sz w:val="28"/>
          <w:szCs w:val="28"/>
        </w:rPr>
        <w:t>МОУ-«ПЛАНЕТА ДЕТСТВА»</w:t>
      </w:r>
      <w:r w:rsidR="00536C02">
        <w:rPr>
          <w:rStyle w:val="c3"/>
          <w:rFonts w:ascii="Times New Roman" w:hAnsi="Times New Roman" w:cs="Times New Roman"/>
          <w:sz w:val="28"/>
          <w:szCs w:val="28"/>
        </w:rPr>
        <w:t>, МОУ-СОШ №13, МОУ-СОШ №16,</w:t>
      </w:r>
      <w:r w:rsidR="00536C02" w:rsidRPr="00536C02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536C02">
        <w:rPr>
          <w:rStyle w:val="c3"/>
          <w:rFonts w:ascii="Times New Roman" w:hAnsi="Times New Roman" w:cs="Times New Roman"/>
          <w:sz w:val="28"/>
          <w:szCs w:val="28"/>
        </w:rPr>
        <w:t>МОУ-СОШ №17, МОУ-ВОЗДВИЖЕНСКАЯ СОШ</w:t>
      </w:r>
      <w:r w:rsidR="008758D9">
        <w:rPr>
          <w:rStyle w:val="c3"/>
          <w:rFonts w:ascii="Times New Roman" w:hAnsi="Times New Roman" w:cs="Times New Roman"/>
          <w:sz w:val="28"/>
          <w:szCs w:val="28"/>
        </w:rPr>
        <w:t xml:space="preserve">,МОУ- </w:t>
      </w:r>
      <w:r w:rsidR="00536C02">
        <w:rPr>
          <w:rStyle w:val="c3"/>
          <w:rFonts w:ascii="Times New Roman" w:hAnsi="Times New Roman" w:cs="Times New Roman"/>
          <w:sz w:val="28"/>
          <w:szCs w:val="28"/>
        </w:rPr>
        <w:t>ВЫСОКОВСКАЯ СОШ №4)</w:t>
      </w:r>
      <w:r w:rsidR="008758D9">
        <w:rPr>
          <w:rStyle w:val="c3"/>
          <w:rFonts w:ascii="Times New Roman" w:hAnsi="Times New Roman" w:cs="Times New Roman"/>
          <w:sz w:val="28"/>
          <w:szCs w:val="28"/>
        </w:rPr>
        <w:t>,которые с 2012 года являлись пилотным площадками внедрения ФГОС.</w:t>
      </w:r>
    </w:p>
    <w:p w:rsidR="0001714D" w:rsidRPr="001B5103" w:rsidRDefault="007B0674" w:rsidP="002918D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5103">
        <w:rPr>
          <w:rStyle w:val="c3"/>
          <w:rFonts w:ascii="Times New Roman" w:hAnsi="Times New Roman" w:cs="Times New Roman"/>
          <w:sz w:val="28"/>
          <w:szCs w:val="28"/>
        </w:rPr>
        <w:t>Большое внимание уделяется повышению квалификации по внеурочной деятельности. В частности, новыми направлениями</w:t>
      </w:r>
      <w:r w:rsidR="004C77B9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во</w:t>
      </w:r>
      <w:r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4C77B9" w:rsidRPr="001B5103">
        <w:rPr>
          <w:rStyle w:val="c3"/>
          <w:rFonts w:ascii="Times New Roman" w:hAnsi="Times New Roman" w:cs="Times New Roman"/>
          <w:sz w:val="28"/>
          <w:szCs w:val="28"/>
        </w:rPr>
        <w:t>внеурочной деятельности в нач</w:t>
      </w:r>
      <w:r w:rsidR="00915E26">
        <w:rPr>
          <w:rStyle w:val="c3"/>
          <w:rFonts w:ascii="Times New Roman" w:hAnsi="Times New Roman" w:cs="Times New Roman"/>
          <w:sz w:val="28"/>
          <w:szCs w:val="28"/>
        </w:rPr>
        <w:t xml:space="preserve">альной школе с 2016 года стали </w:t>
      </w:r>
      <w:r w:rsidR="004C77B9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шахматы и робототехника. </w:t>
      </w:r>
      <w:r w:rsidR="00FC5B72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В этом году </w:t>
      </w:r>
      <w:proofErr w:type="gramStart"/>
      <w:r w:rsidR="00FC5B72" w:rsidRPr="001B5103">
        <w:rPr>
          <w:rStyle w:val="c3"/>
          <w:rFonts w:ascii="Times New Roman" w:hAnsi="Times New Roman" w:cs="Times New Roman"/>
          <w:sz w:val="28"/>
          <w:szCs w:val="28"/>
        </w:rPr>
        <w:t>в</w:t>
      </w:r>
      <w:proofErr w:type="gramEnd"/>
      <w:r w:rsidR="00FC5B72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5B72" w:rsidRPr="001B5103">
        <w:rPr>
          <w:rStyle w:val="c3"/>
          <w:rFonts w:ascii="Times New Roman" w:hAnsi="Times New Roman" w:cs="Times New Roman"/>
          <w:sz w:val="28"/>
          <w:szCs w:val="28"/>
        </w:rPr>
        <w:t>Клину</w:t>
      </w:r>
      <w:proofErr w:type="gramEnd"/>
      <w:r w:rsidR="00FC5B72" w:rsidRPr="001B5103">
        <w:rPr>
          <w:rStyle w:val="c3"/>
          <w:rFonts w:ascii="Times New Roman" w:hAnsi="Times New Roman" w:cs="Times New Roman"/>
          <w:sz w:val="28"/>
          <w:szCs w:val="28"/>
        </w:rPr>
        <w:t xml:space="preserve"> были организованы курсы</w:t>
      </w:r>
      <w:r w:rsidR="00FC5B72" w:rsidRPr="001B5103">
        <w:rPr>
          <w:rFonts w:ascii="Times New Roman" w:hAnsi="Times New Roman" w:cs="Times New Roman"/>
          <w:sz w:val="28"/>
          <w:szCs w:val="28"/>
        </w:rPr>
        <w:t xml:space="preserve"> «Методика преподавания курса "Шахматы" в общеобразовательных организациях в рамках ФГОС НОО  и ФГОС ООО», где были обучены 28 человек. В целом с 2016 года курсовую подготовку по </w:t>
      </w:r>
      <w:r w:rsidR="002F3106">
        <w:rPr>
          <w:rFonts w:ascii="Times New Roman" w:hAnsi="Times New Roman" w:cs="Times New Roman"/>
          <w:sz w:val="28"/>
          <w:szCs w:val="28"/>
        </w:rPr>
        <w:t>шахматной грамотности</w:t>
      </w:r>
      <w:r w:rsidR="00A4731A" w:rsidRPr="001B5103">
        <w:rPr>
          <w:rFonts w:ascii="Times New Roman" w:hAnsi="Times New Roman" w:cs="Times New Roman"/>
          <w:sz w:val="28"/>
          <w:szCs w:val="28"/>
        </w:rPr>
        <w:t xml:space="preserve"> прошли 50 человек. </w:t>
      </w:r>
      <w:r w:rsidR="008D3459" w:rsidRPr="001B5103">
        <w:rPr>
          <w:rFonts w:ascii="Times New Roman" w:hAnsi="Times New Roman" w:cs="Times New Roman"/>
          <w:sz w:val="28"/>
          <w:szCs w:val="28"/>
        </w:rPr>
        <w:t>Методику преподавания робототехники в 2017-2018</w:t>
      </w:r>
      <w:r w:rsidR="000A12CF">
        <w:rPr>
          <w:rFonts w:ascii="Times New Roman" w:hAnsi="Times New Roman" w:cs="Times New Roman"/>
          <w:sz w:val="28"/>
          <w:szCs w:val="28"/>
        </w:rPr>
        <w:t xml:space="preserve"> </w:t>
      </w:r>
      <w:r w:rsidR="008D3459" w:rsidRPr="001B5103">
        <w:rPr>
          <w:rFonts w:ascii="Times New Roman" w:hAnsi="Times New Roman" w:cs="Times New Roman"/>
          <w:sz w:val="28"/>
          <w:szCs w:val="28"/>
        </w:rPr>
        <w:t>году изучи</w:t>
      </w:r>
      <w:r w:rsidR="00715FD3">
        <w:rPr>
          <w:rFonts w:ascii="Times New Roman" w:hAnsi="Times New Roman" w:cs="Times New Roman"/>
          <w:sz w:val="28"/>
          <w:szCs w:val="28"/>
        </w:rPr>
        <w:t xml:space="preserve">ли 15 педагогов, проведение курсов по робототехнике запланировано </w:t>
      </w:r>
      <w:r w:rsidR="008758D9">
        <w:rPr>
          <w:rFonts w:ascii="Times New Roman" w:hAnsi="Times New Roman" w:cs="Times New Roman"/>
          <w:sz w:val="28"/>
          <w:szCs w:val="28"/>
        </w:rPr>
        <w:t xml:space="preserve">и </w:t>
      </w:r>
      <w:r w:rsidR="00715FD3">
        <w:rPr>
          <w:rFonts w:ascii="Times New Roman" w:hAnsi="Times New Roman" w:cs="Times New Roman"/>
          <w:sz w:val="28"/>
          <w:szCs w:val="28"/>
        </w:rPr>
        <w:t>на следующий год.</w:t>
      </w:r>
    </w:p>
    <w:p w:rsidR="001B5103" w:rsidRDefault="0001714D" w:rsidP="002918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103">
        <w:rPr>
          <w:rFonts w:ascii="Times New Roman" w:hAnsi="Times New Roman" w:cs="Times New Roman"/>
          <w:sz w:val="28"/>
          <w:szCs w:val="28"/>
        </w:rPr>
        <w:t xml:space="preserve">Одним из главных направлений в образовании по-прежнему является </w:t>
      </w:r>
      <w:r w:rsidR="001B5103" w:rsidRPr="001B5103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воспитание</w:t>
      </w:r>
      <w:r w:rsidR="001B5103" w:rsidRPr="001B5103">
        <w:rPr>
          <w:rFonts w:ascii="Times New Roman" w:hAnsi="Times New Roman" w:cs="Times New Roman"/>
          <w:sz w:val="28"/>
          <w:szCs w:val="28"/>
        </w:rPr>
        <w:t xml:space="preserve">. В текущем учебном году  на курсах </w:t>
      </w:r>
      <w:r w:rsidR="001B5103">
        <w:rPr>
          <w:rFonts w:ascii="Times New Roman" w:hAnsi="Times New Roman" w:cs="Times New Roman"/>
          <w:sz w:val="28"/>
          <w:szCs w:val="28"/>
        </w:rPr>
        <w:t>«</w:t>
      </w:r>
      <w:r w:rsidR="001B5103" w:rsidRPr="001B5103">
        <w:rPr>
          <w:rFonts w:ascii="Times New Roman" w:hAnsi="Times New Roman" w:cs="Times New Roman"/>
          <w:sz w:val="28"/>
          <w:szCs w:val="28"/>
        </w:rPr>
        <w:t>Содержание и методика преподавания модуля  «Основы православной культуры» в курсе ОРКСЭ</w:t>
      </w:r>
      <w:r w:rsidR="001B5103">
        <w:rPr>
          <w:rFonts w:ascii="Times New Roman" w:hAnsi="Times New Roman" w:cs="Times New Roman"/>
          <w:sz w:val="28"/>
          <w:szCs w:val="28"/>
        </w:rPr>
        <w:t>» были  обучены 30 человек</w:t>
      </w:r>
      <w:r w:rsidR="001B5103" w:rsidRPr="001B5103">
        <w:rPr>
          <w:rFonts w:ascii="Times New Roman" w:hAnsi="Times New Roman" w:cs="Times New Roman"/>
          <w:sz w:val="28"/>
          <w:szCs w:val="28"/>
        </w:rPr>
        <w:t xml:space="preserve">. На сегодняшний день за прошедший период времени (с 2012 </w:t>
      </w:r>
      <w:r w:rsidR="001B5103">
        <w:rPr>
          <w:rFonts w:ascii="Times New Roman" w:hAnsi="Times New Roman" w:cs="Times New Roman"/>
          <w:sz w:val="28"/>
          <w:szCs w:val="28"/>
        </w:rPr>
        <w:t>по 2018</w:t>
      </w:r>
      <w:r w:rsidR="001B5103" w:rsidRPr="001B5103">
        <w:rPr>
          <w:rFonts w:ascii="Times New Roman" w:hAnsi="Times New Roman" w:cs="Times New Roman"/>
          <w:sz w:val="28"/>
          <w:szCs w:val="28"/>
        </w:rPr>
        <w:t>г</w:t>
      </w:r>
      <w:r w:rsidR="001B5103">
        <w:rPr>
          <w:rFonts w:ascii="Times New Roman" w:hAnsi="Times New Roman" w:cs="Times New Roman"/>
          <w:sz w:val="28"/>
          <w:szCs w:val="28"/>
        </w:rPr>
        <w:t>.</w:t>
      </w:r>
      <w:r w:rsidR="001B5103" w:rsidRPr="001B5103">
        <w:rPr>
          <w:rFonts w:ascii="Times New Roman" w:hAnsi="Times New Roman" w:cs="Times New Roman"/>
          <w:sz w:val="28"/>
          <w:szCs w:val="28"/>
        </w:rPr>
        <w:t>)</w:t>
      </w:r>
      <w:r w:rsidR="001B5103">
        <w:rPr>
          <w:rFonts w:ascii="Times New Roman" w:hAnsi="Times New Roman" w:cs="Times New Roman"/>
          <w:sz w:val="28"/>
          <w:szCs w:val="28"/>
        </w:rPr>
        <w:t xml:space="preserve"> в данном направлении </w:t>
      </w:r>
      <w:proofErr w:type="gramStart"/>
      <w:r w:rsidR="001B5103">
        <w:rPr>
          <w:rFonts w:ascii="Times New Roman" w:hAnsi="Times New Roman" w:cs="Times New Roman"/>
          <w:sz w:val="28"/>
          <w:szCs w:val="28"/>
        </w:rPr>
        <w:t>обучены</w:t>
      </w:r>
      <w:proofErr w:type="gramEnd"/>
      <w:r w:rsidR="001B5103">
        <w:rPr>
          <w:rFonts w:ascii="Times New Roman" w:hAnsi="Times New Roman" w:cs="Times New Roman"/>
          <w:sz w:val="28"/>
          <w:szCs w:val="28"/>
        </w:rPr>
        <w:t xml:space="preserve"> 15</w:t>
      </w:r>
      <w:r w:rsidR="001B5103" w:rsidRPr="001B5103">
        <w:rPr>
          <w:rFonts w:ascii="Times New Roman" w:hAnsi="Times New Roman" w:cs="Times New Roman"/>
          <w:sz w:val="28"/>
          <w:szCs w:val="28"/>
        </w:rPr>
        <w:t>6 человек.</w:t>
      </w:r>
    </w:p>
    <w:p w:rsidR="00CF3700" w:rsidRDefault="00381FFD" w:rsidP="002918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важность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в педагогической деятельности, на базе городского округа Клин для классных руководителей были проведены курсы «</w:t>
      </w:r>
      <w:r w:rsidRPr="00A156F9">
        <w:rPr>
          <w:rFonts w:ascii="Times New Roman" w:hAnsi="Times New Roman" w:cs="Times New Roman"/>
          <w:sz w:val="28"/>
          <w:szCs w:val="28"/>
        </w:rPr>
        <w:t>Деятельность классного руководителя по формированию здо</w:t>
      </w:r>
      <w:r>
        <w:rPr>
          <w:rFonts w:ascii="Times New Roman" w:hAnsi="Times New Roman" w:cs="Times New Roman"/>
          <w:sz w:val="28"/>
          <w:szCs w:val="28"/>
        </w:rPr>
        <w:t>рового образа жизни школьни</w:t>
      </w:r>
      <w:r w:rsidR="0007133B">
        <w:rPr>
          <w:rFonts w:ascii="Times New Roman" w:hAnsi="Times New Roman" w:cs="Times New Roman"/>
          <w:sz w:val="28"/>
          <w:szCs w:val="28"/>
        </w:rPr>
        <w:t>ков», где обучились  32 классных руководителя.</w:t>
      </w:r>
    </w:p>
    <w:p w:rsidR="00630D8F" w:rsidRDefault="00630D8F" w:rsidP="002918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 современную школу без инновационных технологий.</w:t>
      </w:r>
      <w:r w:rsidR="00D82906">
        <w:rPr>
          <w:rFonts w:ascii="Times New Roman" w:hAnsi="Times New Roman" w:cs="Times New Roman"/>
          <w:sz w:val="28"/>
          <w:szCs w:val="28"/>
        </w:rPr>
        <w:t xml:space="preserve"> Опыт современной российской школы располагает широчайшим арсеналом форм применения педагогических инноваций в процессе обучения. Педагоги нашего округа активно осваивают  инновационные технологии. Усилиями методической службы</w:t>
      </w:r>
      <w:r w:rsidR="008625B7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82906">
        <w:rPr>
          <w:rFonts w:ascii="Times New Roman" w:hAnsi="Times New Roman" w:cs="Times New Roman"/>
          <w:sz w:val="28"/>
          <w:szCs w:val="28"/>
        </w:rPr>
        <w:t xml:space="preserve"> совме</w:t>
      </w:r>
      <w:r w:rsidR="00326328">
        <w:rPr>
          <w:rFonts w:ascii="Times New Roman" w:hAnsi="Times New Roman" w:cs="Times New Roman"/>
          <w:sz w:val="28"/>
          <w:szCs w:val="28"/>
        </w:rPr>
        <w:t xml:space="preserve">стно с МГОУ были организованы курсы на базе </w:t>
      </w:r>
      <w:r w:rsidR="00E31748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="00E3174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31748">
        <w:rPr>
          <w:rFonts w:ascii="Times New Roman" w:hAnsi="Times New Roman" w:cs="Times New Roman"/>
          <w:sz w:val="28"/>
          <w:szCs w:val="28"/>
        </w:rPr>
        <w:t xml:space="preserve"> ГИМНАЗИИ №15 </w:t>
      </w:r>
      <w:r w:rsidR="00326328" w:rsidRPr="002E3019">
        <w:rPr>
          <w:rFonts w:ascii="Times New Roman" w:hAnsi="Times New Roman" w:cs="Times New Roman"/>
          <w:sz w:val="28"/>
          <w:szCs w:val="28"/>
        </w:rPr>
        <w:t>«Подготовка педагог</w:t>
      </w:r>
      <w:r w:rsidR="00326328">
        <w:rPr>
          <w:rFonts w:ascii="Times New Roman" w:hAnsi="Times New Roman" w:cs="Times New Roman"/>
          <w:sz w:val="28"/>
          <w:szCs w:val="28"/>
        </w:rPr>
        <w:t>о</w:t>
      </w:r>
      <w:r w:rsidR="00326328" w:rsidRPr="002E3019">
        <w:rPr>
          <w:rFonts w:ascii="Times New Roman" w:hAnsi="Times New Roman" w:cs="Times New Roman"/>
          <w:sz w:val="28"/>
          <w:szCs w:val="28"/>
        </w:rPr>
        <w:t>в к инновационной деятельности в образовательной организации в условиях реализации ФГОС»</w:t>
      </w:r>
      <w:r w:rsidR="00326328">
        <w:rPr>
          <w:rFonts w:ascii="Times New Roman" w:hAnsi="Times New Roman" w:cs="Times New Roman"/>
          <w:sz w:val="28"/>
          <w:szCs w:val="28"/>
        </w:rPr>
        <w:t>, где были обучены 51педагог</w:t>
      </w:r>
      <w:r w:rsidR="00C5690E">
        <w:rPr>
          <w:rFonts w:ascii="Times New Roman" w:hAnsi="Times New Roman" w:cs="Times New Roman"/>
          <w:sz w:val="28"/>
          <w:szCs w:val="28"/>
        </w:rPr>
        <w:t xml:space="preserve">. </w:t>
      </w:r>
      <w:r w:rsidR="00326328" w:rsidRPr="00CF3700">
        <w:rPr>
          <w:rFonts w:ascii="Times New Roman" w:hAnsi="Times New Roman" w:cs="Times New Roman"/>
          <w:sz w:val="28"/>
          <w:szCs w:val="28"/>
        </w:rPr>
        <w:t xml:space="preserve">В общей сложности инновационные технологии по разным предметам изучили </w:t>
      </w:r>
      <w:r w:rsidR="00BF502B" w:rsidRPr="00CF3700">
        <w:rPr>
          <w:rFonts w:ascii="Times New Roman" w:hAnsi="Times New Roman" w:cs="Times New Roman"/>
          <w:sz w:val="28"/>
          <w:szCs w:val="28"/>
        </w:rPr>
        <w:t>68 человек.</w:t>
      </w:r>
    </w:p>
    <w:p w:rsidR="001D2F7B" w:rsidRDefault="00737DC6" w:rsidP="001D2F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Немаловажную роль  в жизни школы играют информационные технологии</w:t>
      </w:r>
      <w:r w:rsidR="005F04C1">
        <w:rPr>
          <w:rFonts w:ascii="Times New Roman" w:hAnsi="Times New Roman" w:cs="Times New Roman"/>
          <w:sz w:val="28"/>
          <w:szCs w:val="28"/>
        </w:rPr>
        <w:t>. В 2017-2018 учебном году освоили информационные технологии 17 учителей-предметников.</w:t>
      </w:r>
      <w:r w:rsidR="001D2F7B">
        <w:rPr>
          <w:rFonts w:ascii="Times New Roman" w:hAnsi="Times New Roman" w:cs="Times New Roman"/>
          <w:sz w:val="28"/>
          <w:szCs w:val="28"/>
        </w:rPr>
        <w:t xml:space="preserve"> За три года</w:t>
      </w:r>
      <w:r w:rsidR="009979DB">
        <w:rPr>
          <w:rFonts w:ascii="Times New Roman" w:hAnsi="Times New Roman" w:cs="Times New Roman"/>
          <w:sz w:val="28"/>
          <w:szCs w:val="28"/>
        </w:rPr>
        <w:t xml:space="preserve"> </w:t>
      </w:r>
      <w:r w:rsidR="001D2F7B">
        <w:rPr>
          <w:rFonts w:ascii="Times New Roman" w:hAnsi="Times New Roman" w:cs="Times New Roman"/>
          <w:sz w:val="28"/>
          <w:szCs w:val="28"/>
        </w:rPr>
        <w:t>(с 2015 по 2018г.) курсы по применению информационных технологий прошли 229человек.</w:t>
      </w:r>
    </w:p>
    <w:p w:rsidR="00BA4DF2" w:rsidRDefault="00BA4DF2" w:rsidP="002918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Интенсивное обновление всех компонентов образовательного процесса  поднимает планку профессиональных требований и к административному корпусу.  В сентябре 2017года</w:t>
      </w:r>
      <w:r w:rsidR="00E31748">
        <w:rPr>
          <w:rFonts w:ascii="Times New Roman" w:hAnsi="Times New Roman" w:cs="Times New Roman"/>
          <w:sz w:val="28"/>
          <w:szCs w:val="28"/>
        </w:rPr>
        <w:t xml:space="preserve"> на базе Управления образования были организованы курсы</w:t>
      </w:r>
      <w:r w:rsidR="00E31748" w:rsidRPr="00E31748">
        <w:t xml:space="preserve"> </w:t>
      </w:r>
      <w:r w:rsidR="00E31748">
        <w:t>«</w:t>
      </w:r>
      <w:r w:rsidR="00E31748" w:rsidRPr="00E31748">
        <w:rPr>
          <w:rFonts w:ascii="Times New Roman" w:hAnsi="Times New Roman" w:cs="Times New Roman"/>
          <w:sz w:val="28"/>
          <w:szCs w:val="28"/>
        </w:rPr>
        <w:t>Управление качеством образования в общеобразовательной организации на основе анализа результатов оценочных процедур</w:t>
      </w:r>
      <w:r w:rsidR="00E31748">
        <w:rPr>
          <w:rFonts w:ascii="Times New Roman" w:hAnsi="Times New Roman" w:cs="Times New Roman"/>
          <w:sz w:val="28"/>
          <w:szCs w:val="28"/>
        </w:rPr>
        <w:t>», где повысили квалификацию 29 директо</w:t>
      </w:r>
      <w:r w:rsidR="00803067">
        <w:rPr>
          <w:rFonts w:ascii="Times New Roman" w:hAnsi="Times New Roman" w:cs="Times New Roman"/>
          <w:sz w:val="28"/>
          <w:szCs w:val="28"/>
        </w:rPr>
        <w:t>ров образовательных организаций.</w:t>
      </w:r>
    </w:p>
    <w:p w:rsidR="00857883" w:rsidRDefault="00851A21" w:rsidP="002918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учителя</w:t>
      </w:r>
      <w:r w:rsidR="00857883">
        <w:rPr>
          <w:rFonts w:ascii="Times New Roman" w:hAnsi="Times New Roman" w:cs="Times New Roman"/>
          <w:sz w:val="28"/>
          <w:szCs w:val="28"/>
        </w:rPr>
        <w:t xml:space="preserve"> истории прошли обучение на курсах АСОУ  «</w:t>
      </w:r>
      <w:r w:rsidR="00857883" w:rsidRPr="006A660C">
        <w:rPr>
          <w:rFonts w:ascii="Times New Roman" w:hAnsi="Times New Roman" w:cs="Times New Roman"/>
          <w:sz w:val="28"/>
          <w:szCs w:val="28"/>
        </w:rPr>
        <w:t xml:space="preserve">Теория и методика преподавания истории в условиях введения </w:t>
      </w:r>
      <w:proofErr w:type="spellStart"/>
      <w:r w:rsidR="00857883" w:rsidRPr="006A660C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="00857883" w:rsidRPr="006A660C">
        <w:rPr>
          <w:rFonts w:ascii="Times New Roman" w:hAnsi="Times New Roman" w:cs="Times New Roman"/>
          <w:sz w:val="28"/>
          <w:szCs w:val="28"/>
        </w:rPr>
        <w:t xml:space="preserve"> - культур</w:t>
      </w:r>
      <w:r w:rsidR="00857883">
        <w:rPr>
          <w:rFonts w:ascii="Times New Roman" w:hAnsi="Times New Roman" w:cs="Times New Roman"/>
          <w:sz w:val="28"/>
          <w:szCs w:val="28"/>
        </w:rPr>
        <w:t>ного стандарта», организованных на базе городского округа Клин.</w:t>
      </w:r>
    </w:p>
    <w:p w:rsidR="00D26087" w:rsidRDefault="00E63991" w:rsidP="002918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планируемым</w:t>
      </w:r>
      <w:r w:rsidR="00381248">
        <w:rPr>
          <w:rFonts w:ascii="Times New Roman" w:hAnsi="Times New Roman" w:cs="Times New Roman"/>
          <w:sz w:val="28"/>
          <w:szCs w:val="28"/>
        </w:rPr>
        <w:t xml:space="preserve"> введением в 2022</w:t>
      </w:r>
      <w:r w:rsidR="008625B7">
        <w:rPr>
          <w:rFonts w:ascii="Times New Roman" w:hAnsi="Times New Roman" w:cs="Times New Roman"/>
          <w:sz w:val="28"/>
          <w:szCs w:val="28"/>
        </w:rPr>
        <w:t xml:space="preserve"> </w:t>
      </w:r>
      <w:r w:rsidR="00C5690E">
        <w:rPr>
          <w:rFonts w:ascii="Times New Roman" w:hAnsi="Times New Roman" w:cs="Times New Roman"/>
          <w:sz w:val="28"/>
          <w:szCs w:val="28"/>
        </w:rPr>
        <w:t xml:space="preserve">году обязательного экзамена по иностранному языку, началась интенсивная подготовка учителей </w:t>
      </w:r>
      <w:r>
        <w:rPr>
          <w:rFonts w:ascii="Times New Roman" w:hAnsi="Times New Roman" w:cs="Times New Roman"/>
          <w:sz w:val="28"/>
          <w:szCs w:val="28"/>
        </w:rPr>
        <w:t>иностранного языка.</w:t>
      </w:r>
      <w:r w:rsidRPr="00E63991">
        <w:rPr>
          <w:b/>
        </w:rPr>
        <w:t xml:space="preserve"> </w:t>
      </w:r>
      <w:r w:rsidRPr="00D26087">
        <w:rPr>
          <w:rFonts w:ascii="Times New Roman" w:hAnsi="Times New Roman" w:cs="Times New Roman"/>
          <w:sz w:val="28"/>
          <w:szCs w:val="28"/>
        </w:rPr>
        <w:t xml:space="preserve">Учителя английского языка </w:t>
      </w:r>
      <w:r w:rsidR="00D26087" w:rsidRPr="00D26087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26087">
        <w:rPr>
          <w:rFonts w:ascii="Times New Roman" w:hAnsi="Times New Roman" w:cs="Times New Roman"/>
          <w:sz w:val="28"/>
          <w:szCs w:val="28"/>
        </w:rPr>
        <w:t>округа стали участниками</w:t>
      </w:r>
      <w:r w:rsidR="00D26087" w:rsidRPr="00D26087">
        <w:rPr>
          <w:rFonts w:ascii="Times New Roman" w:hAnsi="Times New Roman" w:cs="Times New Roman"/>
          <w:sz w:val="28"/>
          <w:szCs w:val="28"/>
        </w:rPr>
        <w:t xml:space="preserve"> проекта Министерства образования Московской области по повышению уровня компетентности учителей английского языка, которое обеспечивало ГБОУ ВО МО «Академия социального управления» совместно с АО «Академия Просвещения» и </w:t>
      </w:r>
      <w:r w:rsidR="00D26087" w:rsidRPr="00D26087">
        <w:rPr>
          <w:rFonts w:ascii="Times New Roman" w:hAnsi="Times New Roman" w:cs="Times New Roman"/>
          <w:color w:val="000000"/>
          <w:sz w:val="28"/>
          <w:szCs w:val="28"/>
        </w:rPr>
        <w:t xml:space="preserve">онлайн-школой </w:t>
      </w:r>
      <w:proofErr w:type="spellStart"/>
      <w:r w:rsidR="00D26087" w:rsidRPr="00D26087">
        <w:rPr>
          <w:rFonts w:ascii="Times New Roman" w:hAnsi="Times New Roman" w:cs="Times New Roman"/>
          <w:color w:val="000000"/>
          <w:sz w:val="28"/>
          <w:szCs w:val="28"/>
        </w:rPr>
        <w:t>SkyEng</w:t>
      </w:r>
      <w:proofErr w:type="spellEnd"/>
      <w:r w:rsidR="00D26087" w:rsidRPr="00D260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6087">
        <w:rPr>
          <w:color w:val="000000"/>
        </w:rPr>
        <w:t xml:space="preserve"> </w:t>
      </w:r>
      <w:r w:rsidR="00D26087" w:rsidRPr="00D26087">
        <w:rPr>
          <w:rFonts w:ascii="Times New Roman" w:hAnsi="Times New Roman" w:cs="Times New Roman"/>
          <w:color w:val="000000"/>
          <w:sz w:val="28"/>
          <w:szCs w:val="28"/>
        </w:rPr>
        <w:t>Курсы</w:t>
      </w:r>
      <w:r w:rsidR="00D26087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программе прошли 41 педагог.</w:t>
      </w:r>
      <w:r w:rsidR="006C19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15BF">
        <w:rPr>
          <w:rFonts w:ascii="Times New Roman" w:hAnsi="Times New Roman" w:cs="Times New Roman"/>
          <w:color w:val="000000"/>
          <w:sz w:val="28"/>
          <w:szCs w:val="28"/>
        </w:rPr>
        <w:t>Кро</w:t>
      </w:r>
      <w:r w:rsidR="00803067">
        <w:rPr>
          <w:rFonts w:ascii="Times New Roman" w:hAnsi="Times New Roman" w:cs="Times New Roman"/>
          <w:color w:val="000000"/>
          <w:sz w:val="28"/>
          <w:szCs w:val="28"/>
        </w:rPr>
        <w:t>ме того, 13 учителей иностранных языков</w:t>
      </w:r>
      <w:r w:rsidR="008A15BF">
        <w:rPr>
          <w:rFonts w:ascii="Times New Roman" w:hAnsi="Times New Roman" w:cs="Times New Roman"/>
          <w:color w:val="000000"/>
          <w:sz w:val="28"/>
          <w:szCs w:val="28"/>
        </w:rPr>
        <w:t xml:space="preserve"> повысили квалификацию, изучив методику обучения иностранному языку в условиях реализации  ФГОС.</w:t>
      </w:r>
      <w:r w:rsidR="00761D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7F16">
        <w:rPr>
          <w:rFonts w:ascii="Times New Roman" w:hAnsi="Times New Roman" w:cs="Times New Roman"/>
          <w:color w:val="000000"/>
          <w:sz w:val="28"/>
          <w:szCs w:val="28"/>
        </w:rPr>
        <w:t xml:space="preserve">В общей сложности, 54 учителя </w:t>
      </w:r>
      <w:r w:rsidR="00761D58">
        <w:rPr>
          <w:rFonts w:ascii="Times New Roman" w:hAnsi="Times New Roman" w:cs="Times New Roman"/>
          <w:color w:val="000000"/>
          <w:sz w:val="28"/>
          <w:szCs w:val="28"/>
        </w:rPr>
        <w:t>иностранных языков повысили ква</w:t>
      </w:r>
      <w:r w:rsidR="008758D9">
        <w:rPr>
          <w:rFonts w:ascii="Times New Roman" w:hAnsi="Times New Roman" w:cs="Times New Roman"/>
          <w:color w:val="000000"/>
          <w:sz w:val="28"/>
          <w:szCs w:val="28"/>
        </w:rPr>
        <w:t>лификацию в этом учебном году.</w:t>
      </w:r>
    </w:p>
    <w:p w:rsidR="00857883" w:rsidRPr="00D26087" w:rsidRDefault="00857883" w:rsidP="002918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F7B" w:rsidRPr="001F0340" w:rsidRDefault="00761D58" w:rsidP="008758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1D58">
        <w:rPr>
          <w:rFonts w:ascii="Times New Roman" w:hAnsi="Times New Roman" w:cs="Times New Roman"/>
          <w:sz w:val="28"/>
          <w:szCs w:val="28"/>
        </w:rPr>
        <w:t>Одним из важнейших показателей результативности работы учителя является итоговая аттестация обучающихся. В связи с этим ежегодно учителя-предметники направляются на обучение в качестве экспертов экзаменационных комиссий</w:t>
      </w:r>
      <w:r w:rsidRPr="001F0340">
        <w:rPr>
          <w:rFonts w:ascii="Times New Roman" w:hAnsi="Times New Roman" w:cs="Times New Roman"/>
          <w:sz w:val="28"/>
          <w:szCs w:val="28"/>
        </w:rPr>
        <w:t xml:space="preserve">. </w:t>
      </w:r>
      <w:r w:rsidR="001D2F7B" w:rsidRPr="001F0340">
        <w:rPr>
          <w:rFonts w:ascii="Times New Roman" w:hAnsi="Times New Roman" w:cs="Times New Roman"/>
          <w:sz w:val="28"/>
          <w:szCs w:val="28"/>
        </w:rPr>
        <w:t>В 2017 -2018</w:t>
      </w:r>
      <w:r w:rsidR="00737DC6" w:rsidRPr="001F0340">
        <w:rPr>
          <w:rFonts w:ascii="Times New Roman" w:hAnsi="Times New Roman" w:cs="Times New Roman"/>
          <w:sz w:val="28"/>
          <w:szCs w:val="28"/>
        </w:rPr>
        <w:t xml:space="preserve"> учебном году обучено   </w:t>
      </w:r>
      <w:r w:rsidRPr="001F0340">
        <w:rPr>
          <w:rFonts w:ascii="Times New Roman" w:hAnsi="Times New Roman" w:cs="Times New Roman"/>
          <w:sz w:val="28"/>
          <w:szCs w:val="28"/>
        </w:rPr>
        <w:t xml:space="preserve">47 </w:t>
      </w:r>
      <w:r w:rsidR="00737DC6" w:rsidRPr="001F0340">
        <w:rPr>
          <w:rFonts w:ascii="Times New Roman" w:hAnsi="Times New Roman" w:cs="Times New Roman"/>
          <w:sz w:val="28"/>
          <w:szCs w:val="28"/>
        </w:rPr>
        <w:t xml:space="preserve">экспертов   ОГЭ и  </w:t>
      </w:r>
      <w:r w:rsidR="001D2F7B" w:rsidRPr="001F0340">
        <w:rPr>
          <w:rFonts w:ascii="Times New Roman" w:hAnsi="Times New Roman" w:cs="Times New Roman"/>
          <w:sz w:val="28"/>
          <w:szCs w:val="28"/>
        </w:rPr>
        <w:t xml:space="preserve"> </w:t>
      </w:r>
      <w:r w:rsidR="00737DC6" w:rsidRPr="001F0340">
        <w:rPr>
          <w:rFonts w:ascii="Times New Roman" w:hAnsi="Times New Roman" w:cs="Times New Roman"/>
          <w:sz w:val="28"/>
          <w:szCs w:val="28"/>
        </w:rPr>
        <w:t xml:space="preserve"> </w:t>
      </w:r>
      <w:r w:rsidRPr="001F0340">
        <w:rPr>
          <w:rFonts w:ascii="Times New Roman" w:hAnsi="Times New Roman" w:cs="Times New Roman"/>
          <w:sz w:val="28"/>
          <w:szCs w:val="28"/>
        </w:rPr>
        <w:t xml:space="preserve">76 </w:t>
      </w:r>
      <w:r w:rsidR="00737DC6" w:rsidRPr="001F0340">
        <w:rPr>
          <w:rFonts w:ascii="Times New Roman" w:hAnsi="Times New Roman" w:cs="Times New Roman"/>
          <w:sz w:val="28"/>
          <w:szCs w:val="28"/>
        </w:rPr>
        <w:t>экспертов   ЕГЭ.</w:t>
      </w:r>
    </w:p>
    <w:p w:rsidR="001F1645" w:rsidRPr="00CF1823" w:rsidRDefault="001F1645" w:rsidP="00CF182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823">
        <w:rPr>
          <w:rFonts w:ascii="Times New Roman" w:hAnsi="Times New Roman" w:cs="Times New Roman"/>
          <w:sz w:val="28"/>
          <w:szCs w:val="28"/>
        </w:rPr>
        <w:t>Вопрос профессиональной переподготовки педагогических кадров по-прежнему актуален.</w:t>
      </w:r>
      <w:r w:rsidR="00AE3DA1" w:rsidRPr="00CF1823">
        <w:rPr>
          <w:rFonts w:ascii="Times New Roman" w:hAnsi="Times New Roman" w:cs="Times New Roman"/>
          <w:sz w:val="28"/>
          <w:szCs w:val="28"/>
        </w:rPr>
        <w:t xml:space="preserve"> В 2017-2018 учебном году получили новую проф</w:t>
      </w:r>
      <w:r w:rsidR="002A7E87">
        <w:rPr>
          <w:rFonts w:ascii="Times New Roman" w:hAnsi="Times New Roman" w:cs="Times New Roman"/>
          <w:sz w:val="28"/>
          <w:szCs w:val="28"/>
        </w:rPr>
        <w:t>ессию 23</w:t>
      </w:r>
      <w:r w:rsidR="006E288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27DBA">
        <w:rPr>
          <w:rFonts w:ascii="Times New Roman" w:hAnsi="Times New Roman" w:cs="Times New Roman"/>
          <w:sz w:val="28"/>
          <w:szCs w:val="28"/>
        </w:rPr>
        <w:t>а, прошедших курсы профессиональной переподготовки</w:t>
      </w:r>
      <w:r w:rsidR="006E288C">
        <w:rPr>
          <w:rFonts w:ascii="Times New Roman" w:hAnsi="Times New Roman" w:cs="Times New Roman"/>
          <w:sz w:val="28"/>
          <w:szCs w:val="28"/>
        </w:rPr>
        <w:t xml:space="preserve"> </w:t>
      </w:r>
      <w:r w:rsidR="00627DB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входящих в региональную систему повышения квалификации</w:t>
      </w:r>
      <w:r w:rsidR="00136DF8">
        <w:rPr>
          <w:rFonts w:ascii="Times New Roman" w:hAnsi="Times New Roman" w:cs="Times New Roman"/>
          <w:sz w:val="28"/>
          <w:szCs w:val="28"/>
        </w:rPr>
        <w:t xml:space="preserve"> </w:t>
      </w:r>
      <w:r w:rsidR="002A7E87">
        <w:rPr>
          <w:rFonts w:ascii="Times New Roman" w:hAnsi="Times New Roman" w:cs="Times New Roman"/>
          <w:sz w:val="28"/>
          <w:szCs w:val="28"/>
        </w:rPr>
        <w:t>(из них 20</w:t>
      </w:r>
      <w:r w:rsidR="006E288C">
        <w:rPr>
          <w:rFonts w:ascii="Times New Roman" w:hAnsi="Times New Roman" w:cs="Times New Roman"/>
          <w:sz w:val="28"/>
          <w:szCs w:val="28"/>
        </w:rPr>
        <w:t xml:space="preserve"> </w:t>
      </w:r>
      <w:r w:rsidR="00AE3DA1" w:rsidRPr="00CF1823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="00AE3DA1" w:rsidRPr="00CF182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E3DA1" w:rsidRPr="00CF1823">
        <w:rPr>
          <w:rFonts w:ascii="Times New Roman" w:hAnsi="Times New Roman" w:cs="Times New Roman"/>
          <w:sz w:val="28"/>
          <w:szCs w:val="28"/>
        </w:rPr>
        <w:t>АСОУ) и 3 человека (МГОУ).</w:t>
      </w:r>
      <w:r w:rsidR="00627DBA">
        <w:rPr>
          <w:rFonts w:ascii="Times New Roman" w:hAnsi="Times New Roman" w:cs="Times New Roman"/>
          <w:sz w:val="28"/>
          <w:szCs w:val="28"/>
        </w:rPr>
        <w:t xml:space="preserve"> 27 педагогов освоили новую профессию в других обр</w:t>
      </w:r>
      <w:r w:rsidR="002D165C">
        <w:rPr>
          <w:rFonts w:ascii="Times New Roman" w:hAnsi="Times New Roman" w:cs="Times New Roman"/>
          <w:sz w:val="28"/>
          <w:szCs w:val="28"/>
        </w:rPr>
        <w:t>а</w:t>
      </w:r>
      <w:r w:rsidR="00627DBA">
        <w:rPr>
          <w:rFonts w:ascii="Times New Roman" w:hAnsi="Times New Roman" w:cs="Times New Roman"/>
          <w:sz w:val="28"/>
          <w:szCs w:val="28"/>
        </w:rPr>
        <w:t>зовательных организациях страны.</w:t>
      </w:r>
      <w:r w:rsidR="002D165C">
        <w:rPr>
          <w:rFonts w:ascii="Times New Roman" w:hAnsi="Times New Roman" w:cs="Times New Roman"/>
          <w:sz w:val="28"/>
          <w:szCs w:val="28"/>
        </w:rPr>
        <w:t xml:space="preserve"> </w:t>
      </w:r>
      <w:r w:rsidR="00AE3DA1" w:rsidRPr="00CF182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A24DCD" w:rsidRPr="00CF1823">
        <w:rPr>
          <w:rFonts w:ascii="Times New Roman" w:hAnsi="Times New Roman" w:cs="Times New Roman"/>
          <w:sz w:val="28"/>
          <w:szCs w:val="28"/>
        </w:rPr>
        <w:t xml:space="preserve">  в Академии социального </w:t>
      </w:r>
      <w:r w:rsidR="00A24DCD" w:rsidRPr="00CF1823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управления </w:t>
      </w:r>
      <w:r w:rsidR="00AE3DA1" w:rsidRPr="00CF1823">
        <w:rPr>
          <w:rFonts w:ascii="Times New Roman" w:hAnsi="Times New Roman" w:cs="Times New Roman"/>
          <w:sz w:val="28"/>
          <w:szCs w:val="28"/>
        </w:rPr>
        <w:t>продолжают обучение на курсах профессиональной  переподготовки</w:t>
      </w:r>
      <w:r w:rsidR="00094812" w:rsidRPr="00CF1823">
        <w:rPr>
          <w:rFonts w:ascii="Times New Roman" w:hAnsi="Times New Roman" w:cs="Times New Roman"/>
          <w:sz w:val="28"/>
          <w:szCs w:val="28"/>
        </w:rPr>
        <w:t xml:space="preserve"> </w:t>
      </w:r>
      <w:r w:rsidR="002A7E87">
        <w:rPr>
          <w:rFonts w:ascii="Times New Roman" w:hAnsi="Times New Roman" w:cs="Times New Roman"/>
          <w:sz w:val="28"/>
          <w:szCs w:val="28"/>
        </w:rPr>
        <w:t>20</w:t>
      </w:r>
      <w:r w:rsidR="00094812" w:rsidRPr="00CF1823">
        <w:rPr>
          <w:rFonts w:ascii="Times New Roman" w:hAnsi="Times New Roman" w:cs="Times New Roman"/>
          <w:sz w:val="28"/>
          <w:szCs w:val="28"/>
        </w:rPr>
        <w:t xml:space="preserve"> педагогических работника</w:t>
      </w:r>
      <w:r w:rsidR="00A24DCD" w:rsidRPr="00CF1823">
        <w:rPr>
          <w:rFonts w:ascii="Times New Roman" w:hAnsi="Times New Roman" w:cs="Times New Roman"/>
          <w:sz w:val="28"/>
          <w:szCs w:val="28"/>
        </w:rPr>
        <w:t>.</w:t>
      </w:r>
    </w:p>
    <w:p w:rsidR="0098259C" w:rsidRDefault="00326DEC" w:rsidP="0098259C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пройденного учебного года, следует отметить, что  на базе нашего округа были проведены 5 курсов повышения квалификации: для директоров(29 чел.), классных руководителей (32 чел.), учителей ОРКСЭ(30чел.),</w:t>
      </w:r>
      <w:r w:rsidR="00492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учителей истории (22чел.).</w:t>
      </w:r>
      <w:r w:rsidR="0063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целом на базе города было обуч</w:t>
      </w:r>
      <w:r w:rsidR="004D7112">
        <w:rPr>
          <w:rFonts w:ascii="Times New Roman" w:hAnsi="Times New Roman" w:cs="Times New Roman"/>
          <w:sz w:val="28"/>
          <w:szCs w:val="28"/>
        </w:rPr>
        <w:t>ено 236</w:t>
      </w:r>
      <w:r w:rsidR="00492F91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. На выездных </w:t>
      </w:r>
      <w:r w:rsidRPr="00E25041">
        <w:rPr>
          <w:rFonts w:ascii="Times New Roman" w:hAnsi="Times New Roman" w:cs="Times New Roman"/>
          <w:sz w:val="28"/>
          <w:szCs w:val="28"/>
        </w:rPr>
        <w:t xml:space="preserve">курсах </w:t>
      </w:r>
      <w:r w:rsidR="00E25041" w:rsidRPr="00E25041">
        <w:rPr>
          <w:rFonts w:ascii="Times New Roman" w:hAnsi="Times New Roman" w:cs="Times New Roman"/>
          <w:sz w:val="28"/>
          <w:szCs w:val="28"/>
        </w:rPr>
        <w:t>повысили квалификацию</w:t>
      </w:r>
      <w:r w:rsidR="004D7112">
        <w:rPr>
          <w:rFonts w:ascii="Times New Roman" w:hAnsi="Times New Roman" w:cs="Times New Roman"/>
          <w:sz w:val="28"/>
          <w:szCs w:val="28"/>
        </w:rPr>
        <w:t xml:space="preserve"> </w:t>
      </w:r>
      <w:r w:rsidR="006E288C">
        <w:rPr>
          <w:rFonts w:ascii="Times New Roman" w:hAnsi="Times New Roman" w:cs="Times New Roman"/>
          <w:sz w:val="28"/>
          <w:szCs w:val="28"/>
        </w:rPr>
        <w:t>186</w:t>
      </w:r>
      <w:r w:rsidR="00492F91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82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59C" w:rsidRPr="0098259C" w:rsidRDefault="0098259C" w:rsidP="0098259C">
      <w:pPr>
        <w:tabs>
          <w:tab w:val="left" w:pos="334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7DC6" w:rsidRPr="0098259C">
        <w:rPr>
          <w:rFonts w:ascii="Times New Roman" w:hAnsi="Times New Roman" w:cs="Times New Roman"/>
          <w:sz w:val="28"/>
          <w:szCs w:val="28"/>
        </w:rPr>
        <w:t>В соответствии с пер</w:t>
      </w:r>
      <w:r w:rsidR="00E25041" w:rsidRPr="0098259C">
        <w:rPr>
          <w:rFonts w:ascii="Times New Roman" w:hAnsi="Times New Roman" w:cs="Times New Roman"/>
          <w:sz w:val="28"/>
          <w:szCs w:val="28"/>
        </w:rPr>
        <w:t>спективным планом в 2017-2018</w:t>
      </w:r>
      <w:r w:rsidR="00737DC6" w:rsidRPr="0098259C">
        <w:rPr>
          <w:rFonts w:ascii="Times New Roman" w:hAnsi="Times New Roman" w:cs="Times New Roman"/>
          <w:sz w:val="28"/>
          <w:szCs w:val="28"/>
        </w:rPr>
        <w:t xml:space="preserve"> учебном году было запланировано обучение на кур</w:t>
      </w:r>
      <w:r w:rsidR="00E93BB6">
        <w:rPr>
          <w:rFonts w:ascii="Times New Roman" w:hAnsi="Times New Roman" w:cs="Times New Roman"/>
          <w:sz w:val="28"/>
          <w:szCs w:val="28"/>
        </w:rPr>
        <w:t>сах повышения квалификац</w:t>
      </w:r>
      <w:r w:rsidR="00E25041" w:rsidRPr="0098259C">
        <w:rPr>
          <w:rFonts w:ascii="Times New Roman" w:hAnsi="Times New Roman" w:cs="Times New Roman"/>
          <w:sz w:val="28"/>
          <w:szCs w:val="28"/>
        </w:rPr>
        <w:t>и</w:t>
      </w:r>
      <w:r w:rsidR="00E93BB6">
        <w:rPr>
          <w:rFonts w:ascii="Times New Roman" w:hAnsi="Times New Roman" w:cs="Times New Roman"/>
          <w:sz w:val="28"/>
          <w:szCs w:val="28"/>
        </w:rPr>
        <w:t>и профессиональной переподготовки  308</w:t>
      </w:r>
      <w:r w:rsidR="00E25041" w:rsidRPr="0098259C">
        <w:rPr>
          <w:rFonts w:ascii="Times New Roman" w:hAnsi="Times New Roman" w:cs="Times New Roman"/>
          <w:sz w:val="28"/>
          <w:szCs w:val="28"/>
        </w:rPr>
        <w:t xml:space="preserve"> </w:t>
      </w:r>
      <w:r w:rsidR="00094812">
        <w:rPr>
          <w:rFonts w:ascii="Times New Roman" w:hAnsi="Times New Roman" w:cs="Times New Roman"/>
          <w:sz w:val="28"/>
          <w:szCs w:val="28"/>
        </w:rPr>
        <w:t>человек</w:t>
      </w:r>
      <w:r w:rsidR="00737DC6" w:rsidRPr="0098259C">
        <w:rPr>
          <w:rFonts w:ascii="Times New Roman" w:hAnsi="Times New Roman" w:cs="Times New Roman"/>
          <w:sz w:val="28"/>
          <w:szCs w:val="28"/>
        </w:rPr>
        <w:t>, фактически было обучено</w:t>
      </w:r>
      <w:r w:rsidR="002A7E87">
        <w:rPr>
          <w:rFonts w:ascii="Times New Roman" w:hAnsi="Times New Roman" w:cs="Times New Roman"/>
          <w:sz w:val="28"/>
          <w:szCs w:val="28"/>
        </w:rPr>
        <w:t xml:space="preserve">  445</w:t>
      </w:r>
      <w:r w:rsidR="00737DC6" w:rsidRPr="0098259C">
        <w:rPr>
          <w:rFonts w:ascii="Times New Roman" w:hAnsi="Times New Roman" w:cs="Times New Roman"/>
          <w:sz w:val="28"/>
          <w:szCs w:val="28"/>
        </w:rPr>
        <w:t xml:space="preserve"> </w:t>
      </w:r>
      <w:r w:rsidR="00094812">
        <w:rPr>
          <w:rFonts w:ascii="Times New Roman" w:hAnsi="Times New Roman" w:cs="Times New Roman"/>
          <w:sz w:val="28"/>
          <w:szCs w:val="28"/>
        </w:rPr>
        <w:t>педагогических работника</w:t>
      </w:r>
      <w:r w:rsidR="00E93B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BB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93BB6">
        <w:rPr>
          <w:rFonts w:ascii="Times New Roman" w:hAnsi="Times New Roman" w:cs="Times New Roman"/>
          <w:sz w:val="28"/>
          <w:szCs w:val="28"/>
        </w:rPr>
        <w:t>из них422</w:t>
      </w:r>
      <w:r w:rsidR="00136DF8">
        <w:rPr>
          <w:rFonts w:ascii="Times New Roman" w:hAnsi="Times New Roman" w:cs="Times New Roman"/>
          <w:sz w:val="28"/>
          <w:szCs w:val="28"/>
        </w:rPr>
        <w:t xml:space="preserve"> человека - </w:t>
      </w:r>
      <w:r w:rsidR="00B26235">
        <w:rPr>
          <w:rFonts w:ascii="Times New Roman" w:hAnsi="Times New Roman" w:cs="Times New Roman"/>
          <w:sz w:val="28"/>
          <w:szCs w:val="28"/>
        </w:rPr>
        <w:t xml:space="preserve"> </w:t>
      </w:r>
      <w:r w:rsidR="002A7E87">
        <w:rPr>
          <w:rFonts w:ascii="Times New Roman" w:hAnsi="Times New Roman" w:cs="Times New Roman"/>
          <w:sz w:val="28"/>
          <w:szCs w:val="28"/>
        </w:rPr>
        <w:t>курсовая подготовка и 23</w:t>
      </w:r>
      <w:r w:rsidR="00937F3E">
        <w:rPr>
          <w:rFonts w:ascii="Times New Roman" w:hAnsi="Times New Roman" w:cs="Times New Roman"/>
          <w:sz w:val="28"/>
          <w:szCs w:val="28"/>
        </w:rPr>
        <w:t xml:space="preserve"> человека переподготовка)</w:t>
      </w:r>
      <w:r w:rsidR="00E93BB6">
        <w:rPr>
          <w:rFonts w:ascii="Times New Roman" w:hAnsi="Times New Roman" w:cs="Times New Roman"/>
          <w:sz w:val="28"/>
          <w:szCs w:val="28"/>
        </w:rPr>
        <w:t xml:space="preserve"> что составляет 144</w:t>
      </w:r>
      <w:r w:rsidR="00843B5E">
        <w:rPr>
          <w:rFonts w:ascii="Times New Roman" w:hAnsi="Times New Roman" w:cs="Times New Roman"/>
          <w:sz w:val="28"/>
          <w:szCs w:val="28"/>
        </w:rPr>
        <w:t>%.</w:t>
      </w:r>
      <w:r w:rsidRPr="0098259C">
        <w:rPr>
          <w:rFonts w:ascii="Times New Roman" w:hAnsi="Times New Roman" w:cs="Times New Roman"/>
          <w:sz w:val="28"/>
          <w:szCs w:val="28"/>
        </w:rPr>
        <w:t xml:space="preserve"> Таким образом, персп</w:t>
      </w:r>
      <w:r w:rsidR="006E288C">
        <w:rPr>
          <w:rFonts w:ascii="Times New Roman" w:hAnsi="Times New Roman" w:cs="Times New Roman"/>
          <w:sz w:val="28"/>
          <w:szCs w:val="28"/>
        </w:rPr>
        <w:t xml:space="preserve">ективный план перевыполнен на </w:t>
      </w:r>
      <w:r w:rsidR="00E93BB6">
        <w:rPr>
          <w:rFonts w:ascii="Times New Roman" w:hAnsi="Times New Roman" w:cs="Times New Roman"/>
          <w:sz w:val="28"/>
          <w:szCs w:val="28"/>
        </w:rPr>
        <w:t>44</w:t>
      </w:r>
      <w:r w:rsidRPr="0098259C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>Достаточно высокие показатели повышения квалификации являются результатом слаженной работы методической службы и администрации образовательных организаций городского округа Клин.</w:t>
      </w:r>
    </w:p>
    <w:p w:rsidR="00972C6B" w:rsidRDefault="00972C6B" w:rsidP="00972C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CF1823" w:rsidRPr="00CF1823">
        <w:rPr>
          <w:rFonts w:ascii="Times New Roman" w:hAnsi="Times New Roman" w:cs="Times New Roman"/>
          <w:sz w:val="28"/>
          <w:szCs w:val="28"/>
        </w:rPr>
        <w:t xml:space="preserve"> выявления по</w:t>
      </w:r>
      <w:r w:rsidR="00CF1823">
        <w:rPr>
          <w:rFonts w:ascii="Times New Roman" w:hAnsi="Times New Roman" w:cs="Times New Roman"/>
          <w:sz w:val="28"/>
          <w:szCs w:val="28"/>
        </w:rPr>
        <w:t xml:space="preserve">требностей </w:t>
      </w:r>
      <w:r w:rsidR="003636CF">
        <w:rPr>
          <w:rFonts w:ascii="Times New Roman" w:hAnsi="Times New Roman" w:cs="Times New Roman"/>
          <w:sz w:val="28"/>
          <w:szCs w:val="28"/>
        </w:rPr>
        <w:t>образовательных организаций городского</w:t>
      </w:r>
      <w:r w:rsidR="003636CF" w:rsidRPr="003636CF">
        <w:rPr>
          <w:rFonts w:ascii="Times New Roman" w:hAnsi="Times New Roman" w:cs="Times New Roman"/>
          <w:sz w:val="28"/>
          <w:szCs w:val="28"/>
        </w:rPr>
        <w:t xml:space="preserve"> </w:t>
      </w:r>
      <w:r w:rsidR="003636CF">
        <w:rPr>
          <w:rFonts w:ascii="Times New Roman" w:hAnsi="Times New Roman" w:cs="Times New Roman"/>
          <w:sz w:val="28"/>
          <w:szCs w:val="28"/>
        </w:rPr>
        <w:t xml:space="preserve">округа Клин </w:t>
      </w:r>
      <w:r w:rsidR="00CF1823">
        <w:rPr>
          <w:rFonts w:ascii="Times New Roman" w:hAnsi="Times New Roman" w:cs="Times New Roman"/>
          <w:sz w:val="28"/>
          <w:szCs w:val="28"/>
        </w:rPr>
        <w:t>на 2018-2019</w:t>
      </w:r>
      <w:r w:rsidR="003636CF">
        <w:rPr>
          <w:rFonts w:ascii="Times New Roman" w:hAnsi="Times New Roman" w:cs="Times New Roman"/>
          <w:sz w:val="28"/>
          <w:szCs w:val="28"/>
        </w:rPr>
        <w:t xml:space="preserve"> учебный год  </w:t>
      </w:r>
      <w:r w:rsidR="00ED32B3">
        <w:rPr>
          <w:rFonts w:ascii="Times New Roman" w:hAnsi="Times New Roman" w:cs="Times New Roman"/>
          <w:sz w:val="28"/>
          <w:szCs w:val="28"/>
        </w:rPr>
        <w:t xml:space="preserve">в мае </w:t>
      </w:r>
      <w:r w:rsidR="000A3DF4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3636CF">
        <w:rPr>
          <w:rFonts w:ascii="Times New Roman" w:hAnsi="Times New Roman" w:cs="Times New Roman"/>
          <w:sz w:val="28"/>
          <w:szCs w:val="28"/>
        </w:rPr>
        <w:t>был</w:t>
      </w:r>
      <w:r w:rsidR="00CF1823">
        <w:rPr>
          <w:rFonts w:ascii="Times New Roman" w:hAnsi="Times New Roman" w:cs="Times New Roman"/>
          <w:sz w:val="28"/>
          <w:szCs w:val="28"/>
        </w:rPr>
        <w:t xml:space="preserve"> проведён  </w:t>
      </w:r>
      <w:r w:rsidR="00CF1823" w:rsidRPr="00CF1823">
        <w:rPr>
          <w:rFonts w:ascii="Times New Roman" w:hAnsi="Times New Roman" w:cs="Times New Roman"/>
          <w:sz w:val="28"/>
          <w:szCs w:val="28"/>
        </w:rPr>
        <w:t>мониторинг профессиональных потребностей педагогических работнико</w:t>
      </w:r>
      <w:r w:rsidR="00CF1823">
        <w:rPr>
          <w:rFonts w:ascii="Times New Roman" w:hAnsi="Times New Roman" w:cs="Times New Roman"/>
          <w:sz w:val="28"/>
          <w:szCs w:val="28"/>
        </w:rPr>
        <w:t>в</w:t>
      </w:r>
      <w:r w:rsidR="000A3DF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F1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мониторинга показал необходимость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учителей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следующим программам: </w:t>
      </w:r>
    </w:p>
    <w:p w:rsidR="00737DC6" w:rsidRPr="003F5BC0" w:rsidRDefault="00972C6B" w:rsidP="003F5BC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C0">
        <w:rPr>
          <w:rFonts w:ascii="Times New Roman" w:hAnsi="Times New Roman" w:cs="Times New Roman"/>
          <w:sz w:val="28"/>
          <w:szCs w:val="28"/>
        </w:rPr>
        <w:t>методика применения робототехнического оборудования при организации внеурочной деятельности (35 человек)</w:t>
      </w:r>
    </w:p>
    <w:p w:rsidR="00972C6B" w:rsidRPr="003F5BC0" w:rsidRDefault="00972C6B" w:rsidP="003F5BC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C0">
        <w:rPr>
          <w:rFonts w:ascii="Times New Roman" w:hAnsi="Times New Roman" w:cs="Times New Roman"/>
          <w:sz w:val="28"/>
          <w:szCs w:val="28"/>
        </w:rPr>
        <w:t>современные технологии оказания первой медицинской помощи-(30 человек)</w:t>
      </w:r>
    </w:p>
    <w:p w:rsidR="003F5BC0" w:rsidRDefault="00972C6B" w:rsidP="00972C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C0">
        <w:rPr>
          <w:rFonts w:ascii="Times New Roman" w:hAnsi="Times New Roman" w:cs="Times New Roman"/>
          <w:sz w:val="28"/>
          <w:szCs w:val="28"/>
        </w:rPr>
        <w:t>формирования читательской  компетентности младших школьников</w:t>
      </w:r>
      <w:r w:rsidR="003636CF" w:rsidRPr="003F5BC0">
        <w:rPr>
          <w:rFonts w:ascii="Times New Roman" w:hAnsi="Times New Roman" w:cs="Times New Roman"/>
          <w:sz w:val="28"/>
          <w:szCs w:val="28"/>
        </w:rPr>
        <w:t>-(30 человек)</w:t>
      </w:r>
    </w:p>
    <w:p w:rsidR="003F5BC0" w:rsidRDefault="003636CF" w:rsidP="00972C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C0">
        <w:rPr>
          <w:rFonts w:ascii="Times New Roman" w:hAnsi="Times New Roman" w:cs="Times New Roman"/>
          <w:sz w:val="28"/>
          <w:szCs w:val="28"/>
        </w:rPr>
        <w:t xml:space="preserve"> использование информационных технологий</w:t>
      </w:r>
      <w:proofErr w:type="gramStart"/>
      <w:r w:rsidRPr="003F5B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F5BC0">
        <w:rPr>
          <w:rFonts w:ascii="Times New Roman" w:hAnsi="Times New Roman" w:cs="Times New Roman"/>
          <w:sz w:val="28"/>
          <w:szCs w:val="28"/>
        </w:rPr>
        <w:t>27</w:t>
      </w:r>
      <w:r w:rsidR="00ED32B3" w:rsidRPr="003F5BC0">
        <w:rPr>
          <w:rFonts w:ascii="Times New Roman" w:hAnsi="Times New Roman" w:cs="Times New Roman"/>
          <w:sz w:val="28"/>
          <w:szCs w:val="28"/>
        </w:rPr>
        <w:t>чело</w:t>
      </w:r>
      <w:r w:rsidRPr="003F5BC0">
        <w:rPr>
          <w:rFonts w:ascii="Times New Roman" w:hAnsi="Times New Roman" w:cs="Times New Roman"/>
          <w:sz w:val="28"/>
          <w:szCs w:val="28"/>
        </w:rPr>
        <w:t>век)</w:t>
      </w:r>
    </w:p>
    <w:p w:rsidR="003F5BC0" w:rsidRDefault="003636CF" w:rsidP="00972C6B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C0">
        <w:rPr>
          <w:rFonts w:ascii="Times New Roman" w:hAnsi="Times New Roman" w:cs="Times New Roman"/>
          <w:sz w:val="28"/>
          <w:szCs w:val="28"/>
        </w:rPr>
        <w:t>профилактика суицидального поведения детей и подростков(32 человека)</w:t>
      </w:r>
    </w:p>
    <w:p w:rsidR="003F5BC0" w:rsidRDefault="003636CF" w:rsidP="00ED32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C0">
        <w:rPr>
          <w:rFonts w:ascii="Times New Roman" w:hAnsi="Times New Roman" w:cs="Times New Roman"/>
          <w:sz w:val="28"/>
          <w:szCs w:val="28"/>
        </w:rPr>
        <w:t>развитие профессиональных компетентностей учи</w:t>
      </w:r>
      <w:r w:rsidR="00ED32B3" w:rsidRPr="003F5BC0">
        <w:rPr>
          <w:rFonts w:ascii="Times New Roman" w:hAnsi="Times New Roman" w:cs="Times New Roman"/>
          <w:sz w:val="28"/>
          <w:szCs w:val="28"/>
        </w:rPr>
        <w:t xml:space="preserve">телей химии в условиях реализации ФГОС-22 </w:t>
      </w:r>
      <w:proofErr w:type="gramStart"/>
      <w:r w:rsidR="00ED32B3" w:rsidRPr="003F5B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32B3" w:rsidRPr="003F5BC0">
        <w:rPr>
          <w:rFonts w:ascii="Times New Roman" w:hAnsi="Times New Roman" w:cs="Times New Roman"/>
          <w:sz w:val="28"/>
          <w:szCs w:val="28"/>
        </w:rPr>
        <w:t>человека)</w:t>
      </w:r>
    </w:p>
    <w:p w:rsidR="00AE3CF3" w:rsidRPr="003F5BC0" w:rsidRDefault="00ED32B3" w:rsidP="00ED32B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5BC0">
        <w:rPr>
          <w:rFonts w:ascii="Times New Roman" w:hAnsi="Times New Roman" w:cs="Times New Roman"/>
          <w:sz w:val="28"/>
          <w:szCs w:val="28"/>
        </w:rPr>
        <w:t>применение инновационных технологий – (10 человек).</w:t>
      </w:r>
      <w:r w:rsidR="000A3DF4" w:rsidRPr="003F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CF3" w:rsidRDefault="00ED32B3" w:rsidP="00ED32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0A3DF4">
        <w:rPr>
          <w:rFonts w:ascii="Times New Roman" w:hAnsi="Times New Roman" w:cs="Times New Roman"/>
          <w:sz w:val="28"/>
          <w:szCs w:val="28"/>
        </w:rPr>
        <w:t xml:space="preserve">далеко не полный перечень программ, </w:t>
      </w:r>
      <w:r w:rsidR="00AE3CF3">
        <w:rPr>
          <w:rFonts w:ascii="Times New Roman" w:hAnsi="Times New Roman" w:cs="Times New Roman"/>
          <w:sz w:val="28"/>
          <w:szCs w:val="28"/>
        </w:rPr>
        <w:t>выявленных</w:t>
      </w:r>
      <w:r w:rsidR="000A3DF4">
        <w:rPr>
          <w:rFonts w:ascii="Times New Roman" w:hAnsi="Times New Roman" w:cs="Times New Roman"/>
          <w:sz w:val="28"/>
          <w:szCs w:val="28"/>
        </w:rPr>
        <w:t xml:space="preserve"> в ходе мониторинга. По-прежнему актуальны курсы</w:t>
      </w:r>
      <w:r w:rsidR="00CE2085">
        <w:rPr>
          <w:rFonts w:ascii="Times New Roman" w:hAnsi="Times New Roman" w:cs="Times New Roman"/>
          <w:sz w:val="28"/>
          <w:szCs w:val="28"/>
        </w:rPr>
        <w:t xml:space="preserve">, направленные на совершенствование профессиональных компетенций учителей-предметников  в соответствии с </w:t>
      </w:r>
      <w:r w:rsidR="00CE2085">
        <w:rPr>
          <w:rFonts w:ascii="Times New Roman" w:hAnsi="Times New Roman" w:cs="Times New Roman"/>
          <w:sz w:val="28"/>
          <w:szCs w:val="28"/>
        </w:rPr>
        <w:lastRenderedPageBreak/>
        <w:t>требованиями ФГОС, курсы инклюзивного образования,</w:t>
      </w:r>
      <w:r w:rsidR="003F5BC0">
        <w:rPr>
          <w:rFonts w:ascii="Times New Roman" w:hAnsi="Times New Roman" w:cs="Times New Roman"/>
          <w:sz w:val="28"/>
          <w:szCs w:val="28"/>
        </w:rPr>
        <w:t xml:space="preserve"> </w:t>
      </w:r>
      <w:r w:rsidR="00AE3CF3">
        <w:rPr>
          <w:rFonts w:ascii="Times New Roman" w:hAnsi="Times New Roman" w:cs="Times New Roman"/>
          <w:sz w:val="28"/>
          <w:szCs w:val="28"/>
        </w:rPr>
        <w:t xml:space="preserve">курсы по проектной деятельности, а также  подготовки выпускников к итоговой аттестации. </w:t>
      </w:r>
    </w:p>
    <w:p w:rsidR="00737DC6" w:rsidRDefault="00A7781E" w:rsidP="00A7781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заявок </w:t>
      </w:r>
      <w:r w:rsidR="00737DC6" w:rsidRPr="00AE3CF3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организаций  составлен перспективный план повышения квалификации и переподготовки педагогичес</w:t>
      </w:r>
      <w:r w:rsidR="00AE3CF3">
        <w:rPr>
          <w:rFonts w:ascii="Times New Roman" w:hAnsi="Times New Roman" w:cs="Times New Roman"/>
          <w:color w:val="000000"/>
          <w:sz w:val="28"/>
          <w:szCs w:val="28"/>
        </w:rPr>
        <w:t>ких и руководящих кадров городского округа Клин на 2018-2023 учебные года</w:t>
      </w:r>
      <w:r w:rsidR="00AE3CF3" w:rsidRPr="008A172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F5BC0" w:rsidRPr="008A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DC6" w:rsidRPr="008A1728">
        <w:rPr>
          <w:rFonts w:ascii="Times New Roman" w:hAnsi="Times New Roman" w:cs="Times New Roman"/>
          <w:color w:val="000000"/>
          <w:sz w:val="28"/>
          <w:szCs w:val="28"/>
        </w:rPr>
        <w:t>(Приложение 2 к п.6.3)</w:t>
      </w:r>
      <w:r w:rsidR="00AE3CF3" w:rsidRPr="008A17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781E" w:rsidRPr="00AE3CF3" w:rsidRDefault="00AE3CF3" w:rsidP="00A7781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все заявки </w:t>
      </w:r>
      <w:r w:rsidR="003F5BC0">
        <w:rPr>
          <w:rFonts w:ascii="Times New Roman" w:hAnsi="Times New Roman" w:cs="Times New Roman"/>
          <w:color w:val="000000"/>
          <w:sz w:val="28"/>
          <w:szCs w:val="28"/>
        </w:rPr>
        <w:t xml:space="preserve">в 2017-2018учебном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были оформлены через систему РИНСИ</w:t>
      </w:r>
      <w:r w:rsidR="00743E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3E46" w:rsidRPr="00743E46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="0074480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43E46" w:rsidRPr="00743E46">
        <w:rPr>
          <w:rFonts w:ascii="Times New Roman" w:hAnsi="Times New Roman" w:cs="Times New Roman"/>
          <w:color w:val="000000"/>
          <w:sz w:val="28"/>
          <w:szCs w:val="28"/>
        </w:rPr>
        <w:t xml:space="preserve"> система РИНСИ существует последний год. Уже сейчас в</w:t>
      </w:r>
      <w:r w:rsidR="00743E46" w:rsidRPr="0074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E46" w:rsidRPr="00AE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744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3E46" w:rsidRPr="00AE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новая система электронного повышения квалификации педагогических работников и руководите</w:t>
      </w:r>
      <w:r w:rsidR="0074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образовательных организаций, </w:t>
      </w:r>
      <w:r w:rsidR="00743E46" w:rsidRPr="00A778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вступит в силу  с января 2019го</w:t>
      </w:r>
      <w:r w:rsidR="00744804" w:rsidRPr="00A7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 соответствии </w:t>
      </w:r>
      <w:r w:rsidR="00A7781E" w:rsidRPr="00A778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</w:t>
      </w:r>
      <w:r w:rsidR="00A7781E" w:rsidRPr="00AE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81E" w:rsidRPr="00A7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</w:t>
      </w:r>
      <w:r w:rsidR="00A7781E" w:rsidRPr="00AE3C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27.02.2017 № 620 «Об организации работы по реализации приоритетного проекта «Создание системы электронного повышения квалификации учителей».</w:t>
      </w:r>
    </w:p>
    <w:p w:rsidR="00AE3CF3" w:rsidRDefault="00744804" w:rsidP="00A7781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8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теперь будет оформлять сам  педагог через</w:t>
      </w:r>
      <w:r w:rsidRPr="00744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личный кабинет</w:t>
      </w:r>
      <w:r w:rsidRPr="006E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  системы электронного ПК.</w:t>
      </w:r>
      <w:r w:rsidRPr="00744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педагогов, обучающихся в системе электронного повышения квалификации </w:t>
      </w:r>
      <w:r w:rsidRPr="007448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области, будет</w:t>
      </w:r>
      <w:r w:rsidRPr="0074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выбрать подходящую для него модель электронного курса</w:t>
      </w:r>
      <w:r w:rsidR="00A77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3E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моде</w:t>
      </w:r>
      <w:r w:rsidR="007321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предлагаемых учителям, будут</w:t>
      </w:r>
      <w:r w:rsidRPr="0074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электронные курсы, смешанные курсы, виртуальные стажировки, адаптивный модульный электронный курс, курс перевернутого обучения с электронным практикумом. Все </w:t>
      </w:r>
      <w:r w:rsidR="007321F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зависе</w:t>
      </w:r>
      <w:r w:rsidRPr="00743E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321F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того, что умеет педагог и к чему он стремится.</w:t>
      </w:r>
    </w:p>
    <w:p w:rsidR="0027721F" w:rsidRDefault="00A7781E" w:rsidP="002772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ожидающимися новшествами в системе повышения квалификации</w:t>
      </w:r>
      <w:r w:rsidR="007767D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методическая служба городского округа Клин  ставит перед собой следующие задачи на 2018-2019учебный год:</w:t>
      </w:r>
    </w:p>
    <w:p w:rsidR="0074072F" w:rsidRPr="0074072F" w:rsidRDefault="0074072F" w:rsidP="0074072F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направление слушателей на курсовую подготовку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с вызовами академии </w:t>
      </w:r>
      <w:r w:rsidR="00657A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2018года</w:t>
      </w:r>
    </w:p>
    <w:p w:rsidR="000A2BF2" w:rsidRDefault="0027721F" w:rsidP="004A384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обучающий семинар  для заместителей директоров по УВР о </w:t>
      </w:r>
      <w:r w:rsidR="00807E93" w:rsidRPr="000A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приоритетном проекте «Новая система электронного повышения квалификации учителей» Московской области </w:t>
      </w:r>
    </w:p>
    <w:p w:rsidR="00DE3C36" w:rsidRDefault="00DA58D1" w:rsidP="004A384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ознакомить всех педагогических работников с </w:t>
      </w:r>
      <w:r w:rsidR="00DE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нововведениями, а также провести </w:t>
      </w:r>
      <w:proofErr w:type="gramStart"/>
      <w:r w:rsidR="00DE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оформлению</w:t>
      </w:r>
      <w:proofErr w:type="gramEnd"/>
      <w:r w:rsidR="00DE3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заявок через личный кабинет слушателя через «Школьный портал»</w:t>
      </w:r>
    </w:p>
    <w:p w:rsidR="000A2BF2" w:rsidRDefault="00807E93" w:rsidP="004A384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F2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января 2019г.</w:t>
      </w:r>
      <w:r w:rsidR="005B538D" w:rsidRPr="000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переход на </w:t>
      </w:r>
      <w:r w:rsidRPr="000A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новую систему</w:t>
      </w:r>
      <w:r w:rsidR="005B538D" w:rsidRPr="000A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электронного </w:t>
      </w:r>
      <w:r w:rsidRPr="000A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квалификации учителей </w:t>
      </w:r>
      <w:r w:rsidR="005B538D" w:rsidRPr="000A2B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Московской области</w:t>
      </w:r>
    </w:p>
    <w:p w:rsidR="003F5BC0" w:rsidRPr="000A2BF2" w:rsidRDefault="003F5BC0" w:rsidP="004A384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2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по выявлению потребностей образовательных о</w:t>
      </w:r>
      <w:r w:rsidR="000A2BF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A2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</w:t>
      </w:r>
    </w:p>
    <w:p w:rsidR="000A2BF2" w:rsidRDefault="004A3842" w:rsidP="004A3842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обеспечить методическое сопровождение выстраивания индивидуального маршрута работников образовательных организаций</w:t>
      </w:r>
    </w:p>
    <w:p w:rsidR="0074072F" w:rsidRPr="000A2BF2" w:rsidRDefault="0074072F" w:rsidP="00DA58D1">
      <w:pPr>
        <w:pStyle w:val="a3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5BC0" w:rsidRDefault="00B13298" w:rsidP="00807E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этих задач позволит педагогическим работникам городского округа Клин пов</w:t>
      </w:r>
      <w:r w:rsidR="007321F0">
        <w:rPr>
          <w:rFonts w:ascii="Times New Roman" w:eastAsia="Times New Roman" w:hAnsi="Times New Roman" w:cs="Times New Roman"/>
          <w:sz w:val="28"/>
          <w:szCs w:val="28"/>
          <w:lang w:eastAsia="ru-RU"/>
        </w:rPr>
        <w:t>ысить не только свою квалификацию, но и  результативность педагогической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ис</w:t>
      </w:r>
      <w:r w:rsidR="00B27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</w:t>
      </w:r>
      <w:r w:rsidR="00732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эффективные новшества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обучения и воспитания подрастающего поколения.</w:t>
      </w:r>
    </w:p>
    <w:p w:rsidR="005B538D" w:rsidRDefault="005B538D" w:rsidP="00D123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721F" w:rsidRPr="00AE3CF3" w:rsidRDefault="0027721F" w:rsidP="0027721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E7E" w:rsidRPr="005B538D" w:rsidRDefault="00600E7E" w:rsidP="00A7781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DBF" w:rsidRPr="0080640D" w:rsidRDefault="00F43DBF" w:rsidP="008064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640D">
        <w:rPr>
          <w:rFonts w:ascii="Times New Roman" w:hAnsi="Times New Roman" w:cs="Times New Roman"/>
          <w:b/>
          <w:bCs/>
          <w:sz w:val="28"/>
          <w:szCs w:val="28"/>
        </w:rPr>
        <w:t>Повышение квалификации и переподготовка работников дополнительного образования  в 2017-2018 учебном году</w:t>
      </w:r>
    </w:p>
    <w:p w:rsidR="00D7549C" w:rsidRDefault="00D7549C" w:rsidP="00D7549C">
      <w:pPr>
        <w:pStyle w:val="2011-2012"/>
        <w:spacing w:line="240" w:lineRule="auto"/>
        <w:rPr>
          <w:sz w:val="28"/>
          <w:szCs w:val="28"/>
        </w:rPr>
      </w:pPr>
      <w:r w:rsidRPr="00D7549C">
        <w:rPr>
          <w:bCs w:val="0"/>
          <w:sz w:val="28"/>
          <w:szCs w:val="28"/>
        </w:rPr>
        <w:t>Дополнительное образование</w:t>
      </w:r>
      <w:r w:rsidRPr="00D7549C">
        <w:rPr>
          <w:b/>
          <w:bCs w:val="0"/>
          <w:sz w:val="28"/>
          <w:szCs w:val="28"/>
        </w:rPr>
        <w:t xml:space="preserve">  </w:t>
      </w:r>
      <w:r w:rsidRPr="00D7549C">
        <w:rPr>
          <w:sz w:val="28"/>
          <w:szCs w:val="28"/>
        </w:rPr>
        <w:t>направленно</w:t>
      </w:r>
      <w:r w:rsidR="00A34E93" w:rsidRPr="00D7549C">
        <w:rPr>
          <w:sz w:val="28"/>
          <w:szCs w:val="28"/>
        </w:rPr>
        <w:t xml:space="preserve"> на всестороннее удовлетворение образовательных потребностей человека в интеллектуальном, духовно-нравственном, физическом и профессиональном совершенствовании</w:t>
      </w:r>
      <w:r>
        <w:rPr>
          <w:sz w:val="28"/>
          <w:szCs w:val="28"/>
        </w:rPr>
        <w:t xml:space="preserve">. </w:t>
      </w:r>
      <w:r w:rsidR="001039E2">
        <w:rPr>
          <w:sz w:val="28"/>
          <w:szCs w:val="28"/>
        </w:rPr>
        <w:t>Для достижения этой цели</w:t>
      </w:r>
      <w:r>
        <w:rPr>
          <w:sz w:val="28"/>
          <w:szCs w:val="28"/>
        </w:rPr>
        <w:t xml:space="preserve"> нужны высококвалифицированные кадры</w:t>
      </w:r>
      <w:r w:rsidR="001039E2">
        <w:rPr>
          <w:sz w:val="28"/>
          <w:szCs w:val="28"/>
        </w:rPr>
        <w:t>. Подготовка педагогов, готовых к внедрению иннов</w:t>
      </w:r>
      <w:r w:rsidR="0068043B">
        <w:rPr>
          <w:sz w:val="28"/>
          <w:szCs w:val="28"/>
        </w:rPr>
        <w:t>ационных технологий и отвечающих</w:t>
      </w:r>
      <w:r w:rsidR="001039E2">
        <w:rPr>
          <w:sz w:val="28"/>
          <w:szCs w:val="28"/>
        </w:rPr>
        <w:t xml:space="preserve"> современным потребностям </w:t>
      </w:r>
      <w:r w:rsidR="007F3FA0">
        <w:rPr>
          <w:sz w:val="28"/>
          <w:szCs w:val="28"/>
        </w:rPr>
        <w:t xml:space="preserve">школы </w:t>
      </w:r>
      <w:r w:rsidR="0068043B">
        <w:rPr>
          <w:sz w:val="28"/>
          <w:szCs w:val="28"/>
        </w:rPr>
        <w:t xml:space="preserve"> является приоритетной задачей методической службы городского округа Клин.</w:t>
      </w:r>
    </w:p>
    <w:p w:rsidR="0068043B" w:rsidRPr="00D7549C" w:rsidRDefault="0068043B" w:rsidP="00D7549C">
      <w:pPr>
        <w:pStyle w:val="2011-20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3FA0">
        <w:rPr>
          <w:sz w:val="28"/>
          <w:szCs w:val="28"/>
        </w:rPr>
        <w:t>2017-2018году в нашем округе функци</w:t>
      </w:r>
      <w:r w:rsidR="002059D2">
        <w:rPr>
          <w:sz w:val="28"/>
          <w:szCs w:val="28"/>
        </w:rPr>
        <w:t>о</w:t>
      </w:r>
      <w:r w:rsidR="007F3FA0">
        <w:rPr>
          <w:sz w:val="28"/>
          <w:szCs w:val="28"/>
        </w:rPr>
        <w:t>нировали 2 организации дополнительного образования</w:t>
      </w:r>
      <w:r w:rsidR="002059D2">
        <w:rPr>
          <w:sz w:val="28"/>
          <w:szCs w:val="28"/>
        </w:rPr>
        <w:t xml:space="preserve"> детей</w:t>
      </w:r>
      <w:r w:rsidR="007F3FA0">
        <w:rPr>
          <w:sz w:val="28"/>
          <w:szCs w:val="28"/>
        </w:rPr>
        <w:t>:</w:t>
      </w:r>
    </w:p>
    <w:p w:rsidR="00F43DBF" w:rsidRPr="002059D2" w:rsidRDefault="002059D2" w:rsidP="002059D2">
      <w:pPr>
        <w:pStyle w:val="2011-2012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2059D2">
        <w:rPr>
          <w:sz w:val="28"/>
          <w:szCs w:val="28"/>
        </w:rPr>
        <w:t xml:space="preserve">МУДО </w:t>
      </w:r>
      <w:r w:rsidR="00F43DBF" w:rsidRPr="002059D2">
        <w:rPr>
          <w:sz w:val="28"/>
          <w:szCs w:val="28"/>
        </w:rPr>
        <w:t xml:space="preserve"> </w:t>
      </w:r>
      <w:r>
        <w:rPr>
          <w:sz w:val="28"/>
          <w:szCs w:val="28"/>
        </w:rPr>
        <w:t>«ДОМ ДЕТСКОГО ТВОРЧЕСТВА»</w:t>
      </w:r>
      <w:r w:rsidRPr="002059D2">
        <w:rPr>
          <w:sz w:val="28"/>
          <w:szCs w:val="28"/>
        </w:rPr>
        <w:t xml:space="preserve"> </w:t>
      </w:r>
    </w:p>
    <w:p w:rsidR="00F43DBF" w:rsidRPr="00C22A50" w:rsidRDefault="002059D2" w:rsidP="002059D2">
      <w:pPr>
        <w:pStyle w:val="2011-2012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2059D2">
        <w:rPr>
          <w:sz w:val="28"/>
          <w:szCs w:val="28"/>
        </w:rPr>
        <w:t>МУДО</w:t>
      </w:r>
      <w:r w:rsidRPr="002059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7F3FA0" w:rsidRPr="002059D2">
        <w:rPr>
          <w:color w:val="000000"/>
          <w:sz w:val="28"/>
          <w:szCs w:val="28"/>
        </w:rPr>
        <w:t>СТАНЦИЯ ЮНЫХ ТЕХНИКОВ</w:t>
      </w:r>
      <w:r>
        <w:rPr>
          <w:color w:val="000000"/>
          <w:sz w:val="28"/>
          <w:szCs w:val="28"/>
        </w:rPr>
        <w:t>»</w:t>
      </w:r>
    </w:p>
    <w:p w:rsidR="00262031" w:rsidRPr="00B560E5" w:rsidRDefault="00B560E5" w:rsidP="00DA5022">
      <w:pPr>
        <w:pStyle w:val="2011-2012"/>
        <w:spacing w:line="240" w:lineRule="auto"/>
        <w:rPr>
          <w:sz w:val="28"/>
          <w:szCs w:val="28"/>
        </w:rPr>
      </w:pPr>
      <w:r w:rsidRPr="00B560E5">
        <w:rPr>
          <w:sz w:val="28"/>
          <w:szCs w:val="28"/>
        </w:rPr>
        <w:t>В</w:t>
      </w:r>
      <w:r w:rsidR="00C22A50" w:rsidRPr="00B560E5">
        <w:rPr>
          <w:sz w:val="28"/>
          <w:szCs w:val="28"/>
        </w:rPr>
        <w:t xml:space="preserve"> этом году прошли курсы повышения квалифика</w:t>
      </w:r>
      <w:r w:rsidR="004D2F3E">
        <w:rPr>
          <w:sz w:val="28"/>
          <w:szCs w:val="28"/>
        </w:rPr>
        <w:t>ции 18</w:t>
      </w:r>
      <w:r w:rsidR="00DA5022">
        <w:rPr>
          <w:sz w:val="28"/>
          <w:szCs w:val="28"/>
        </w:rPr>
        <w:t xml:space="preserve"> человек  (Приложение 3 к пункту 6.4)</w:t>
      </w:r>
    </w:p>
    <w:p w:rsidR="00E93BB6" w:rsidRDefault="00B560E5" w:rsidP="00E93B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60E5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в городском округе Клин </w:t>
      </w:r>
      <w:r w:rsidR="00F43DBF" w:rsidRPr="00B560E5">
        <w:rPr>
          <w:rFonts w:ascii="Times New Roman" w:hAnsi="Times New Roman" w:cs="Times New Roman"/>
          <w:color w:val="000000"/>
          <w:sz w:val="28"/>
          <w:szCs w:val="28"/>
        </w:rPr>
        <w:t xml:space="preserve">уделяется вопросам  переподготовке педагогических кадров.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</w:t>
      </w:r>
      <w:r w:rsidR="00262031">
        <w:rPr>
          <w:rFonts w:ascii="Times New Roman" w:hAnsi="Times New Roman" w:cs="Times New Roman"/>
          <w:color w:val="000000"/>
          <w:sz w:val="28"/>
          <w:szCs w:val="28"/>
        </w:rPr>
        <w:t xml:space="preserve">учебном </w:t>
      </w:r>
      <w:r>
        <w:rPr>
          <w:rFonts w:ascii="Times New Roman" w:hAnsi="Times New Roman" w:cs="Times New Roman"/>
          <w:color w:val="000000"/>
          <w:sz w:val="28"/>
          <w:szCs w:val="28"/>
        </w:rPr>
        <w:t>году курсы профессиональной переподготовки</w:t>
      </w:r>
      <w:r w:rsidR="0080640D">
        <w:rPr>
          <w:rFonts w:ascii="Times New Roman" w:hAnsi="Times New Roman" w:cs="Times New Roman"/>
          <w:color w:val="000000"/>
          <w:sz w:val="28"/>
          <w:szCs w:val="28"/>
        </w:rPr>
        <w:t xml:space="preserve"> по теме: «Педагогика и психология дополнительного образования»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завершили </w:t>
      </w:r>
      <w:r w:rsidR="00EE3CF8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0640D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</w:t>
      </w:r>
      <w:r w:rsidR="00DA5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3CF8">
        <w:rPr>
          <w:rFonts w:ascii="Times New Roman" w:hAnsi="Times New Roman" w:cs="Times New Roman"/>
          <w:color w:val="000000"/>
          <w:sz w:val="28"/>
          <w:szCs w:val="28"/>
        </w:rPr>
        <w:t xml:space="preserve">( из них:4 человека </w:t>
      </w:r>
      <w:proofErr w:type="gramStart"/>
      <w:r w:rsidR="00EE3CF8">
        <w:rPr>
          <w:rFonts w:ascii="Times New Roman" w:hAnsi="Times New Roman" w:cs="Times New Roman"/>
          <w:color w:val="000000"/>
          <w:sz w:val="28"/>
          <w:szCs w:val="28"/>
        </w:rPr>
        <w:t>–Д</w:t>
      </w:r>
      <w:proofErr w:type="gramEnd"/>
      <w:r w:rsidR="00EE3CF8">
        <w:rPr>
          <w:rFonts w:ascii="Times New Roman" w:hAnsi="Times New Roman" w:cs="Times New Roman"/>
          <w:color w:val="000000"/>
          <w:sz w:val="28"/>
          <w:szCs w:val="28"/>
        </w:rPr>
        <w:t>ДТ и 2</w:t>
      </w:r>
      <w:r w:rsidR="006607FA">
        <w:rPr>
          <w:rFonts w:ascii="Times New Roman" w:hAnsi="Times New Roman" w:cs="Times New Roman"/>
          <w:color w:val="000000"/>
          <w:sz w:val="28"/>
          <w:szCs w:val="28"/>
        </w:rPr>
        <w:t>человек СЮТ)</w:t>
      </w:r>
      <w:r w:rsidR="00EE3CF8">
        <w:rPr>
          <w:rFonts w:ascii="Times New Roman" w:hAnsi="Times New Roman" w:cs="Times New Roman"/>
          <w:color w:val="000000"/>
          <w:sz w:val="28"/>
          <w:szCs w:val="28"/>
        </w:rPr>
        <w:t>, ещё 5</w:t>
      </w:r>
      <w:r w:rsidR="0080640D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6607FA">
        <w:rPr>
          <w:rFonts w:ascii="Times New Roman" w:hAnsi="Times New Roman" w:cs="Times New Roman"/>
          <w:color w:val="000000"/>
          <w:sz w:val="28"/>
          <w:szCs w:val="28"/>
        </w:rPr>
        <w:t>(из них: 4человека СЮТ и 1- ДДТ)</w:t>
      </w:r>
      <w:r w:rsidR="0080640D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продолжают обучение</w:t>
      </w:r>
      <w:r w:rsidR="00E93BB6">
        <w:rPr>
          <w:rFonts w:ascii="Times New Roman" w:hAnsi="Times New Roman" w:cs="Times New Roman"/>
          <w:color w:val="000000"/>
          <w:sz w:val="28"/>
          <w:szCs w:val="28"/>
        </w:rPr>
        <w:t xml:space="preserve"> по данной теме</w:t>
      </w:r>
    </w:p>
    <w:p w:rsidR="00E93BB6" w:rsidRDefault="00E93BB6" w:rsidP="00E93BB6">
      <w:pPr>
        <w:pStyle w:val="2011-201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Если сравнить данные трёх лет, то можно увидеть значительный  рост показателей повышения квалификации.</w:t>
      </w:r>
    </w:p>
    <w:p w:rsidR="00E93BB6" w:rsidRPr="00B560E5" w:rsidRDefault="00E93BB6" w:rsidP="00E93BB6">
      <w:pPr>
        <w:pStyle w:val="2011-2012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B560E5">
        <w:rPr>
          <w:color w:val="000000"/>
          <w:sz w:val="28"/>
          <w:szCs w:val="28"/>
        </w:rPr>
        <w:t>2015г.-2016г.-9человек</w:t>
      </w:r>
    </w:p>
    <w:p w:rsidR="00E93BB6" w:rsidRPr="00B560E5" w:rsidRDefault="00E93BB6" w:rsidP="00E93BB6">
      <w:pPr>
        <w:pStyle w:val="2011-2012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560E5">
        <w:rPr>
          <w:color w:val="000000"/>
          <w:sz w:val="28"/>
          <w:szCs w:val="28"/>
        </w:rPr>
        <w:t>2016-2017г.-10 человек</w:t>
      </w:r>
    </w:p>
    <w:p w:rsidR="00262031" w:rsidRPr="00E93BB6" w:rsidRDefault="00E93BB6" w:rsidP="00E93BB6">
      <w:pPr>
        <w:pStyle w:val="2011-2012"/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B560E5">
        <w:rPr>
          <w:color w:val="000000"/>
          <w:sz w:val="28"/>
          <w:szCs w:val="28"/>
        </w:rPr>
        <w:t>2017-</w:t>
      </w:r>
      <w:r w:rsidR="00EE3CF8">
        <w:rPr>
          <w:color w:val="000000"/>
          <w:sz w:val="28"/>
          <w:szCs w:val="28"/>
        </w:rPr>
        <w:t>2018г.-23</w:t>
      </w:r>
      <w:r w:rsidRPr="00B560E5">
        <w:rPr>
          <w:color w:val="000000"/>
          <w:sz w:val="28"/>
          <w:szCs w:val="28"/>
        </w:rPr>
        <w:t xml:space="preserve"> человек</w:t>
      </w:r>
    </w:p>
    <w:p w:rsidR="00262031" w:rsidRDefault="00262031" w:rsidP="0080640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98259C">
        <w:rPr>
          <w:rFonts w:ascii="Times New Roman" w:hAnsi="Times New Roman" w:cs="Times New Roman"/>
          <w:sz w:val="28"/>
          <w:szCs w:val="28"/>
        </w:rPr>
        <w:t xml:space="preserve">В соответствии с перспективным планом в 2017-2018 учебном году было запланировано обучение на курсах повышения квалификации </w:t>
      </w:r>
      <w:r w:rsidR="00E93BB6">
        <w:rPr>
          <w:rFonts w:ascii="Times New Roman" w:hAnsi="Times New Roman" w:cs="Times New Roman"/>
          <w:sz w:val="28"/>
          <w:szCs w:val="28"/>
        </w:rPr>
        <w:t xml:space="preserve"> и професси</w:t>
      </w:r>
      <w:r w:rsidR="00706498">
        <w:rPr>
          <w:rFonts w:ascii="Times New Roman" w:hAnsi="Times New Roman" w:cs="Times New Roman"/>
          <w:sz w:val="28"/>
          <w:szCs w:val="28"/>
        </w:rPr>
        <w:t>о</w:t>
      </w:r>
      <w:r w:rsidR="00E93BB6">
        <w:rPr>
          <w:rFonts w:ascii="Times New Roman" w:hAnsi="Times New Roman" w:cs="Times New Roman"/>
          <w:sz w:val="28"/>
          <w:szCs w:val="28"/>
        </w:rPr>
        <w:t>нальной переподготовки</w:t>
      </w:r>
      <w:r w:rsidR="00706498">
        <w:rPr>
          <w:rFonts w:ascii="Times New Roman" w:hAnsi="Times New Roman" w:cs="Times New Roman"/>
          <w:sz w:val="28"/>
          <w:szCs w:val="28"/>
        </w:rPr>
        <w:t xml:space="preserve"> </w:t>
      </w:r>
      <w:r w:rsidR="00E93BB6">
        <w:rPr>
          <w:rFonts w:ascii="Times New Roman" w:hAnsi="Times New Roman" w:cs="Times New Roman"/>
          <w:sz w:val="28"/>
          <w:szCs w:val="28"/>
        </w:rPr>
        <w:t>18</w:t>
      </w:r>
      <w:r w:rsidRPr="0098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98259C">
        <w:rPr>
          <w:rFonts w:ascii="Times New Roman" w:hAnsi="Times New Roman" w:cs="Times New Roman"/>
          <w:sz w:val="28"/>
          <w:szCs w:val="28"/>
        </w:rPr>
        <w:t>, фактически было обучено</w:t>
      </w:r>
      <w:r w:rsidR="004D2F3E">
        <w:rPr>
          <w:rFonts w:ascii="Times New Roman" w:hAnsi="Times New Roman" w:cs="Times New Roman"/>
          <w:sz w:val="28"/>
          <w:szCs w:val="28"/>
        </w:rPr>
        <w:t xml:space="preserve">  24</w:t>
      </w:r>
      <w:r w:rsidRPr="00982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работника</w:t>
      </w:r>
      <w:r w:rsidR="004D2F3E">
        <w:rPr>
          <w:rFonts w:ascii="Times New Roman" w:hAnsi="Times New Roman" w:cs="Times New Roman"/>
          <w:sz w:val="28"/>
          <w:szCs w:val="28"/>
        </w:rPr>
        <w:t xml:space="preserve"> ( из них: 18</w:t>
      </w:r>
      <w:r w:rsidR="007064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3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75B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375B3">
        <w:rPr>
          <w:rFonts w:ascii="Times New Roman" w:hAnsi="Times New Roman" w:cs="Times New Roman"/>
          <w:sz w:val="28"/>
          <w:szCs w:val="28"/>
        </w:rPr>
        <w:t>урсовая подготовка и 6</w:t>
      </w:r>
      <w:r w:rsidR="00706498">
        <w:rPr>
          <w:rFonts w:ascii="Times New Roman" w:hAnsi="Times New Roman" w:cs="Times New Roman"/>
          <w:sz w:val="28"/>
          <w:szCs w:val="28"/>
        </w:rPr>
        <w:t xml:space="preserve"> человек-</w:t>
      </w:r>
      <w:r>
        <w:rPr>
          <w:rFonts w:ascii="Times New Roman" w:hAnsi="Times New Roman" w:cs="Times New Roman"/>
          <w:sz w:val="28"/>
          <w:szCs w:val="28"/>
        </w:rPr>
        <w:t xml:space="preserve"> переподготовка)</w:t>
      </w:r>
      <w:r w:rsidR="006607FA">
        <w:rPr>
          <w:rFonts w:ascii="Times New Roman" w:hAnsi="Times New Roman" w:cs="Times New Roman"/>
          <w:sz w:val="28"/>
          <w:szCs w:val="28"/>
        </w:rPr>
        <w:t>,</w:t>
      </w:r>
      <w:r w:rsidR="004D2F3E">
        <w:rPr>
          <w:rFonts w:ascii="Times New Roman" w:hAnsi="Times New Roman" w:cs="Times New Roman"/>
          <w:sz w:val="28"/>
          <w:szCs w:val="28"/>
        </w:rPr>
        <w:t xml:space="preserve"> что составляет 133</w:t>
      </w:r>
      <w:r>
        <w:rPr>
          <w:rFonts w:ascii="Times New Roman" w:hAnsi="Times New Roman" w:cs="Times New Roman"/>
          <w:sz w:val="28"/>
          <w:szCs w:val="28"/>
        </w:rPr>
        <w:t>%</w:t>
      </w:r>
      <w:r w:rsidR="00135600">
        <w:rPr>
          <w:rFonts w:ascii="Times New Roman" w:hAnsi="Times New Roman" w:cs="Times New Roman"/>
          <w:sz w:val="28"/>
          <w:szCs w:val="28"/>
        </w:rPr>
        <w:t xml:space="preserve"> выполнения  плана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259C">
        <w:rPr>
          <w:rFonts w:ascii="Times New Roman" w:hAnsi="Times New Roman" w:cs="Times New Roman"/>
          <w:sz w:val="28"/>
          <w:szCs w:val="28"/>
        </w:rPr>
        <w:t xml:space="preserve"> Таким образом, персп</w:t>
      </w:r>
      <w:r>
        <w:rPr>
          <w:rFonts w:ascii="Times New Roman" w:hAnsi="Times New Roman" w:cs="Times New Roman"/>
          <w:sz w:val="28"/>
          <w:szCs w:val="28"/>
        </w:rPr>
        <w:t xml:space="preserve">ективный план перевыполнен на </w:t>
      </w:r>
      <w:r w:rsidR="004D2F3E">
        <w:rPr>
          <w:rFonts w:ascii="Times New Roman" w:hAnsi="Times New Roman" w:cs="Times New Roman"/>
          <w:sz w:val="28"/>
          <w:szCs w:val="28"/>
        </w:rPr>
        <w:t>33</w:t>
      </w:r>
      <w:r w:rsidRPr="0098259C">
        <w:rPr>
          <w:rFonts w:ascii="Times New Roman" w:hAnsi="Times New Roman" w:cs="Times New Roman"/>
          <w:sz w:val="28"/>
          <w:szCs w:val="28"/>
        </w:rPr>
        <w:t>%</w:t>
      </w:r>
    </w:p>
    <w:p w:rsidR="00050783" w:rsidRPr="00050783" w:rsidRDefault="00066F6E" w:rsidP="00050783">
      <w:pPr>
        <w:jc w:val="both"/>
        <w:rPr>
          <w:rFonts w:ascii="Times New Roman" w:hAnsi="Times New Roman" w:cs="Times New Roman"/>
          <w:sz w:val="28"/>
          <w:szCs w:val="28"/>
        </w:rPr>
      </w:pPr>
      <w:r w:rsidRPr="00050783">
        <w:rPr>
          <w:rFonts w:ascii="Times New Roman" w:hAnsi="Times New Roman" w:cs="Times New Roman"/>
          <w:sz w:val="28"/>
          <w:szCs w:val="28"/>
        </w:rPr>
        <w:t xml:space="preserve">Ежегодно с целью определения образовательного спроса в городском округе Клин проводится мониторинг профессиональных потребностей  педагогов дополнительного образования. Анализ </w:t>
      </w:r>
      <w:r w:rsidR="00050783" w:rsidRPr="00050783">
        <w:rPr>
          <w:rFonts w:ascii="Times New Roman" w:hAnsi="Times New Roman" w:cs="Times New Roman"/>
          <w:sz w:val="28"/>
          <w:szCs w:val="28"/>
        </w:rPr>
        <w:t xml:space="preserve">проведённого </w:t>
      </w:r>
      <w:r w:rsidRPr="00050783">
        <w:rPr>
          <w:rFonts w:ascii="Times New Roman" w:hAnsi="Times New Roman" w:cs="Times New Roman"/>
          <w:sz w:val="28"/>
          <w:szCs w:val="28"/>
        </w:rPr>
        <w:t>мониторинга   выявил необходимость обучения  на курсах повышения квалификации</w:t>
      </w:r>
      <w:r w:rsidR="00050783" w:rsidRPr="00050783">
        <w:rPr>
          <w:rFonts w:ascii="Times New Roman" w:hAnsi="Times New Roman" w:cs="Times New Roman"/>
          <w:sz w:val="28"/>
          <w:szCs w:val="28"/>
        </w:rPr>
        <w:t xml:space="preserve"> по следующим темам:</w:t>
      </w:r>
    </w:p>
    <w:p w:rsidR="00050783" w:rsidRPr="00050783" w:rsidRDefault="007321F0" w:rsidP="000507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469E9" w:rsidRPr="00050783">
        <w:rPr>
          <w:rFonts w:ascii="Times New Roman" w:hAnsi="Times New Roman" w:cs="Times New Roman"/>
          <w:color w:val="000000"/>
          <w:sz w:val="28"/>
          <w:szCs w:val="28"/>
        </w:rPr>
        <w:t xml:space="preserve">оспитательный потенциал </w:t>
      </w:r>
      <w:r w:rsidR="00050783"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празднично-игровых технологий </w:t>
      </w:r>
      <w:proofErr w:type="gramStart"/>
      <w:r w:rsidR="0005078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B40C8" w:rsidRPr="00050783" w:rsidRDefault="009469E9" w:rsidP="00050783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05078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proofErr w:type="gramStart"/>
      <w:r w:rsidRPr="00050783">
        <w:rPr>
          <w:rFonts w:ascii="Times New Roman" w:hAnsi="Times New Roman" w:cs="Times New Roman"/>
          <w:color w:val="000000"/>
          <w:sz w:val="28"/>
          <w:szCs w:val="28"/>
        </w:rPr>
        <w:t>учреждениях</w:t>
      </w:r>
      <w:proofErr w:type="gramEnd"/>
    </w:p>
    <w:p w:rsidR="009469E9" w:rsidRPr="00050783" w:rsidRDefault="007321F0" w:rsidP="0005078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9E9" w:rsidRPr="00050783">
        <w:rPr>
          <w:rFonts w:ascii="Times New Roman" w:hAnsi="Times New Roman" w:cs="Times New Roman"/>
          <w:sz w:val="28"/>
          <w:szCs w:val="28"/>
        </w:rPr>
        <w:t>еятельность педагога дополнительного образования по формированию УУД в образовательной  организации</w:t>
      </w:r>
    </w:p>
    <w:p w:rsidR="009469E9" w:rsidRPr="00050783" w:rsidRDefault="007321F0" w:rsidP="0005078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69E9" w:rsidRPr="00050783">
        <w:rPr>
          <w:rFonts w:ascii="Times New Roman" w:hAnsi="Times New Roman" w:cs="Times New Roman"/>
          <w:sz w:val="28"/>
          <w:szCs w:val="28"/>
        </w:rPr>
        <w:t xml:space="preserve">рофилактика  </w:t>
      </w:r>
      <w:proofErr w:type="spellStart"/>
      <w:r w:rsidR="009469E9" w:rsidRPr="00050783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9469E9" w:rsidRPr="00050783">
        <w:rPr>
          <w:rFonts w:ascii="Times New Roman" w:hAnsi="Times New Roman" w:cs="Times New Roman"/>
          <w:sz w:val="28"/>
          <w:szCs w:val="28"/>
        </w:rPr>
        <w:t xml:space="preserve"> и прогр</w:t>
      </w:r>
      <w:r w:rsidR="00050783">
        <w:rPr>
          <w:rFonts w:ascii="Times New Roman" w:hAnsi="Times New Roman" w:cs="Times New Roman"/>
          <w:sz w:val="28"/>
          <w:szCs w:val="28"/>
        </w:rPr>
        <w:t>ессивного поведения детей.</w:t>
      </w:r>
    </w:p>
    <w:p w:rsidR="00050783" w:rsidRPr="00050783" w:rsidRDefault="00050783" w:rsidP="000507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78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заявками организаций дополнительного образования  составлен перспективный план повышения квалификации и переподготовки педагогических и руководящих кадров дополнительного образования  городского округа Клин на </w:t>
      </w:r>
      <w:r w:rsidRPr="004D2F3E">
        <w:rPr>
          <w:rFonts w:ascii="Times New Roman" w:hAnsi="Times New Roman" w:cs="Times New Roman"/>
          <w:color w:val="000000"/>
          <w:sz w:val="28"/>
          <w:szCs w:val="28"/>
        </w:rPr>
        <w:t>2018-2023 учебный год. (</w:t>
      </w:r>
      <w:r w:rsidRPr="004D2F3E">
        <w:rPr>
          <w:rFonts w:ascii="Times New Roman" w:hAnsi="Times New Roman" w:cs="Times New Roman"/>
          <w:sz w:val="28"/>
          <w:szCs w:val="28"/>
        </w:rPr>
        <w:t>Приложение 4  к 6.3</w:t>
      </w:r>
      <w:r w:rsidRPr="004D2F3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9469E9" w:rsidRPr="009469E9" w:rsidRDefault="009469E9" w:rsidP="008064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469E9" w:rsidRPr="0094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1EC"/>
    <w:multiLevelType w:val="hybridMultilevel"/>
    <w:tmpl w:val="31E0A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F03"/>
    <w:multiLevelType w:val="hybridMultilevel"/>
    <w:tmpl w:val="EF2AB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61F7"/>
    <w:multiLevelType w:val="hybridMultilevel"/>
    <w:tmpl w:val="2750B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74E82"/>
    <w:multiLevelType w:val="hybridMultilevel"/>
    <w:tmpl w:val="DA8CD91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3710E5"/>
    <w:multiLevelType w:val="multilevel"/>
    <w:tmpl w:val="B184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8042F"/>
    <w:multiLevelType w:val="hybridMultilevel"/>
    <w:tmpl w:val="28968E84"/>
    <w:lvl w:ilvl="0" w:tplc="D90C2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1848AA"/>
    <w:multiLevelType w:val="hybridMultilevel"/>
    <w:tmpl w:val="1CE2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A3AE3"/>
    <w:multiLevelType w:val="hybridMultilevel"/>
    <w:tmpl w:val="B7CA64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66B92"/>
    <w:multiLevelType w:val="multilevel"/>
    <w:tmpl w:val="1524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360CBC"/>
    <w:multiLevelType w:val="multilevel"/>
    <w:tmpl w:val="6840F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57795"/>
    <w:multiLevelType w:val="multilevel"/>
    <w:tmpl w:val="ACAA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204EC"/>
    <w:multiLevelType w:val="hybridMultilevel"/>
    <w:tmpl w:val="E00A9B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89"/>
    <w:rsid w:val="00005635"/>
    <w:rsid w:val="0001714D"/>
    <w:rsid w:val="00050783"/>
    <w:rsid w:val="00066F6E"/>
    <w:rsid w:val="0007133B"/>
    <w:rsid w:val="00094812"/>
    <w:rsid w:val="000A12CF"/>
    <w:rsid w:val="000A2BF2"/>
    <w:rsid w:val="000A3DF4"/>
    <w:rsid w:val="000E2C98"/>
    <w:rsid w:val="000E64A4"/>
    <w:rsid w:val="000F5B3C"/>
    <w:rsid w:val="001039E2"/>
    <w:rsid w:val="00115740"/>
    <w:rsid w:val="001179B3"/>
    <w:rsid w:val="00135600"/>
    <w:rsid w:val="00136DF8"/>
    <w:rsid w:val="00141AD6"/>
    <w:rsid w:val="00144D5C"/>
    <w:rsid w:val="001830BB"/>
    <w:rsid w:val="001B5103"/>
    <w:rsid w:val="001D2F7B"/>
    <w:rsid w:val="001E598D"/>
    <w:rsid w:val="001F0340"/>
    <w:rsid w:val="001F1645"/>
    <w:rsid w:val="002059D2"/>
    <w:rsid w:val="0022528C"/>
    <w:rsid w:val="00262031"/>
    <w:rsid w:val="0027721F"/>
    <w:rsid w:val="002918D4"/>
    <w:rsid w:val="002A7E87"/>
    <w:rsid w:val="002D165C"/>
    <w:rsid w:val="002E2185"/>
    <w:rsid w:val="002F3106"/>
    <w:rsid w:val="00311029"/>
    <w:rsid w:val="003230C8"/>
    <w:rsid w:val="00326328"/>
    <w:rsid w:val="00326DEC"/>
    <w:rsid w:val="00333D7C"/>
    <w:rsid w:val="0034545C"/>
    <w:rsid w:val="003636CF"/>
    <w:rsid w:val="00377A02"/>
    <w:rsid w:val="00381248"/>
    <w:rsid w:val="00381FFD"/>
    <w:rsid w:val="003E1115"/>
    <w:rsid w:val="003E5172"/>
    <w:rsid w:val="003F5BC0"/>
    <w:rsid w:val="004375B3"/>
    <w:rsid w:val="00462B0B"/>
    <w:rsid w:val="00476FA4"/>
    <w:rsid w:val="00492F91"/>
    <w:rsid w:val="004A3842"/>
    <w:rsid w:val="004C77B9"/>
    <w:rsid w:val="004D2F3E"/>
    <w:rsid w:val="004D7112"/>
    <w:rsid w:val="00521F34"/>
    <w:rsid w:val="00536C02"/>
    <w:rsid w:val="00537330"/>
    <w:rsid w:val="005A3617"/>
    <w:rsid w:val="005B538D"/>
    <w:rsid w:val="005C0E7B"/>
    <w:rsid w:val="005F04C1"/>
    <w:rsid w:val="00600E7E"/>
    <w:rsid w:val="006113ED"/>
    <w:rsid w:val="00611A9D"/>
    <w:rsid w:val="00622655"/>
    <w:rsid w:val="00627DBA"/>
    <w:rsid w:val="00630D8F"/>
    <w:rsid w:val="00633A7E"/>
    <w:rsid w:val="00637E8A"/>
    <w:rsid w:val="00657AFE"/>
    <w:rsid w:val="006607FA"/>
    <w:rsid w:val="0068043B"/>
    <w:rsid w:val="006A3D49"/>
    <w:rsid w:val="006B496B"/>
    <w:rsid w:val="006C193F"/>
    <w:rsid w:val="006E288C"/>
    <w:rsid w:val="00706498"/>
    <w:rsid w:val="00715B2E"/>
    <w:rsid w:val="00715FD3"/>
    <w:rsid w:val="007321F0"/>
    <w:rsid w:val="007378FA"/>
    <w:rsid w:val="00737DC6"/>
    <w:rsid w:val="0074072F"/>
    <w:rsid w:val="00743E46"/>
    <w:rsid w:val="00744804"/>
    <w:rsid w:val="007463ED"/>
    <w:rsid w:val="00750A8B"/>
    <w:rsid w:val="00761D58"/>
    <w:rsid w:val="007767D7"/>
    <w:rsid w:val="00792472"/>
    <w:rsid w:val="007B0674"/>
    <w:rsid w:val="007B40C8"/>
    <w:rsid w:val="007F3FA0"/>
    <w:rsid w:val="00803067"/>
    <w:rsid w:val="0080640D"/>
    <w:rsid w:val="00807E93"/>
    <w:rsid w:val="00843B5E"/>
    <w:rsid w:val="00851A21"/>
    <w:rsid w:val="00857883"/>
    <w:rsid w:val="008625B7"/>
    <w:rsid w:val="008758D9"/>
    <w:rsid w:val="008A15BF"/>
    <w:rsid w:val="008A1728"/>
    <w:rsid w:val="008D3459"/>
    <w:rsid w:val="00915E26"/>
    <w:rsid w:val="00937F3E"/>
    <w:rsid w:val="009469E9"/>
    <w:rsid w:val="00972C6B"/>
    <w:rsid w:val="0097365A"/>
    <w:rsid w:val="0098259C"/>
    <w:rsid w:val="009979DB"/>
    <w:rsid w:val="009B2BBE"/>
    <w:rsid w:val="009C725C"/>
    <w:rsid w:val="009D0436"/>
    <w:rsid w:val="009E49EF"/>
    <w:rsid w:val="00A24DCD"/>
    <w:rsid w:val="00A33476"/>
    <w:rsid w:val="00A34E93"/>
    <w:rsid w:val="00A4731A"/>
    <w:rsid w:val="00A7781E"/>
    <w:rsid w:val="00AD6889"/>
    <w:rsid w:val="00AE3CF3"/>
    <w:rsid w:val="00AE3DA1"/>
    <w:rsid w:val="00B13298"/>
    <w:rsid w:val="00B26235"/>
    <w:rsid w:val="00B2716E"/>
    <w:rsid w:val="00B33C74"/>
    <w:rsid w:val="00B560E5"/>
    <w:rsid w:val="00BA4DF2"/>
    <w:rsid w:val="00BD4F72"/>
    <w:rsid w:val="00BF502B"/>
    <w:rsid w:val="00C21353"/>
    <w:rsid w:val="00C228F0"/>
    <w:rsid w:val="00C22A50"/>
    <w:rsid w:val="00C5690E"/>
    <w:rsid w:val="00C5773C"/>
    <w:rsid w:val="00CD7F16"/>
    <w:rsid w:val="00CE2085"/>
    <w:rsid w:val="00CF1823"/>
    <w:rsid w:val="00CF3700"/>
    <w:rsid w:val="00D123E3"/>
    <w:rsid w:val="00D26087"/>
    <w:rsid w:val="00D7549C"/>
    <w:rsid w:val="00D81433"/>
    <w:rsid w:val="00D82906"/>
    <w:rsid w:val="00D85113"/>
    <w:rsid w:val="00DA5022"/>
    <w:rsid w:val="00DA58D1"/>
    <w:rsid w:val="00DE3C36"/>
    <w:rsid w:val="00E25041"/>
    <w:rsid w:val="00E31748"/>
    <w:rsid w:val="00E50E28"/>
    <w:rsid w:val="00E63991"/>
    <w:rsid w:val="00E93BB6"/>
    <w:rsid w:val="00EA0451"/>
    <w:rsid w:val="00EC31F7"/>
    <w:rsid w:val="00EC620E"/>
    <w:rsid w:val="00ED32B3"/>
    <w:rsid w:val="00EE3CF8"/>
    <w:rsid w:val="00F43DBF"/>
    <w:rsid w:val="00F76011"/>
    <w:rsid w:val="00FC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3C"/>
    <w:pPr>
      <w:ind w:left="720"/>
      <w:contextualSpacing/>
    </w:pPr>
  </w:style>
  <w:style w:type="table" w:styleId="a4">
    <w:name w:val="Table Grid"/>
    <w:basedOn w:val="a1"/>
    <w:uiPriority w:val="59"/>
    <w:rsid w:val="007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15B2E"/>
  </w:style>
  <w:style w:type="paragraph" w:styleId="a5">
    <w:name w:val="Normal (Web)"/>
    <w:basedOn w:val="a"/>
    <w:uiPriority w:val="99"/>
    <w:unhideWhenUsed/>
    <w:rsid w:val="00D2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37D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E3CF3"/>
    <w:rPr>
      <w:color w:val="0000FF"/>
      <w:u w:val="single"/>
    </w:rPr>
  </w:style>
  <w:style w:type="character" w:customStyle="1" w:styleId="itemauthor">
    <w:name w:val="itemauthor"/>
    <w:basedOn w:val="a0"/>
    <w:rsid w:val="00AE3CF3"/>
  </w:style>
  <w:style w:type="character" w:customStyle="1" w:styleId="itemtextresizertitle">
    <w:name w:val="itemtextresizertitle"/>
    <w:basedOn w:val="a0"/>
    <w:rsid w:val="00AE3CF3"/>
  </w:style>
  <w:style w:type="character" w:styleId="a7">
    <w:name w:val="Strong"/>
    <w:basedOn w:val="a0"/>
    <w:uiPriority w:val="22"/>
    <w:qFormat/>
    <w:rsid w:val="00AE3C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CF3"/>
    <w:rPr>
      <w:rFonts w:ascii="Tahoma" w:hAnsi="Tahoma" w:cs="Tahoma"/>
      <w:sz w:val="16"/>
      <w:szCs w:val="16"/>
    </w:rPr>
  </w:style>
  <w:style w:type="paragraph" w:customStyle="1" w:styleId="2011-2012">
    <w:name w:val="новый сборник 2011-2012"/>
    <w:basedOn w:val="a"/>
    <w:rsid w:val="00F43DBF"/>
    <w:pPr>
      <w:spacing w:after="0"/>
      <w:ind w:firstLine="709"/>
      <w:jc w:val="both"/>
    </w:pPr>
    <w:rPr>
      <w:rFonts w:ascii="Times New Roman" w:eastAsia="Calibri" w:hAnsi="Times New Roman" w:cs="Times New Roman"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E3C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3C"/>
    <w:pPr>
      <w:ind w:left="720"/>
      <w:contextualSpacing/>
    </w:pPr>
  </w:style>
  <w:style w:type="table" w:styleId="a4">
    <w:name w:val="Table Grid"/>
    <w:basedOn w:val="a1"/>
    <w:uiPriority w:val="59"/>
    <w:rsid w:val="0079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715B2E"/>
  </w:style>
  <w:style w:type="paragraph" w:styleId="a5">
    <w:name w:val="Normal (Web)"/>
    <w:basedOn w:val="a"/>
    <w:uiPriority w:val="99"/>
    <w:unhideWhenUsed/>
    <w:rsid w:val="00D2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37DC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3C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E3CF3"/>
    <w:rPr>
      <w:color w:val="0000FF"/>
      <w:u w:val="single"/>
    </w:rPr>
  </w:style>
  <w:style w:type="character" w:customStyle="1" w:styleId="itemauthor">
    <w:name w:val="itemauthor"/>
    <w:basedOn w:val="a0"/>
    <w:rsid w:val="00AE3CF3"/>
  </w:style>
  <w:style w:type="character" w:customStyle="1" w:styleId="itemtextresizertitle">
    <w:name w:val="itemtextresizertitle"/>
    <w:basedOn w:val="a0"/>
    <w:rsid w:val="00AE3CF3"/>
  </w:style>
  <w:style w:type="character" w:styleId="a7">
    <w:name w:val="Strong"/>
    <w:basedOn w:val="a0"/>
    <w:uiPriority w:val="22"/>
    <w:qFormat/>
    <w:rsid w:val="00AE3CF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E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3CF3"/>
    <w:rPr>
      <w:rFonts w:ascii="Tahoma" w:hAnsi="Tahoma" w:cs="Tahoma"/>
      <w:sz w:val="16"/>
      <w:szCs w:val="16"/>
    </w:rPr>
  </w:style>
  <w:style w:type="paragraph" w:customStyle="1" w:styleId="2011-2012">
    <w:name w:val="новый сборник 2011-2012"/>
    <w:basedOn w:val="a"/>
    <w:rsid w:val="00F43DBF"/>
    <w:pPr>
      <w:spacing w:after="0"/>
      <w:ind w:firstLine="709"/>
      <w:jc w:val="both"/>
    </w:pPr>
    <w:rPr>
      <w:rFonts w:ascii="Times New Roman" w:eastAsia="Calibri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67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91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3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8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C12C-E8B4-4074-AFED-D28FD694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1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2018-05-04T06:35:00Z</cp:lastPrinted>
  <dcterms:created xsi:type="dcterms:W3CDTF">2018-04-27T11:45:00Z</dcterms:created>
  <dcterms:modified xsi:type="dcterms:W3CDTF">2018-07-05T14:48:00Z</dcterms:modified>
</cp:coreProperties>
</file>